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77" w:rsidRPr="00FD3377" w:rsidRDefault="00FD3377" w:rsidP="00FD3377">
      <w:pPr>
        <w:pStyle w:val="a4"/>
        <w:rPr>
          <w:rFonts w:ascii="Times New Roman" w:hAnsi="Times New Roman" w:cs="Times New Roman"/>
          <w:b/>
          <w:sz w:val="28"/>
          <w:szCs w:val="28"/>
        </w:rPr>
      </w:pPr>
      <w:r w:rsidRPr="00FD3377">
        <w:rPr>
          <w:rFonts w:ascii="Times New Roman" w:hAnsi="Times New Roman" w:cs="Times New Roman"/>
          <w:b/>
          <w:sz w:val="28"/>
          <w:szCs w:val="28"/>
        </w:rPr>
        <w:t>ΥΠΟΥΡΓΕΙΟ ΠΟΛΙΤΙΣΜΟΥ ΚΑΙ ΑΘΛΗΤΙΣΜΟΥ</w:t>
      </w:r>
    </w:p>
    <w:p w:rsidR="00FD3377" w:rsidRPr="00FD3377" w:rsidRDefault="00FD3377" w:rsidP="00FD3377">
      <w:pPr>
        <w:pStyle w:val="a4"/>
        <w:rPr>
          <w:rFonts w:ascii="Times New Roman" w:hAnsi="Times New Roman" w:cs="Times New Roman"/>
          <w:b/>
          <w:sz w:val="28"/>
          <w:szCs w:val="28"/>
        </w:rPr>
      </w:pPr>
      <w:r w:rsidRPr="00FD3377">
        <w:rPr>
          <w:rFonts w:ascii="Times New Roman" w:hAnsi="Times New Roman" w:cs="Times New Roman"/>
          <w:b/>
          <w:sz w:val="28"/>
          <w:szCs w:val="28"/>
        </w:rPr>
        <w:t>ΓΕΝΙΚΗ ΓΡΑΜΜΑΤΕΙΑ ΑΘΛΗΤΙΣΜΟΥ</w:t>
      </w:r>
    </w:p>
    <w:p w:rsidR="00FD3377" w:rsidRPr="00FD3377" w:rsidRDefault="00FD3377" w:rsidP="00FD3377">
      <w:pPr>
        <w:pStyle w:val="a4"/>
        <w:rPr>
          <w:rFonts w:ascii="Times New Roman" w:hAnsi="Times New Roman" w:cs="Times New Roman"/>
          <w:b/>
          <w:sz w:val="28"/>
          <w:szCs w:val="28"/>
        </w:rPr>
      </w:pPr>
      <w:r w:rsidRPr="00FD3377">
        <w:rPr>
          <w:rFonts w:ascii="Times New Roman" w:hAnsi="Times New Roman" w:cs="Times New Roman"/>
          <w:b/>
          <w:sz w:val="28"/>
          <w:szCs w:val="28"/>
        </w:rPr>
        <w:t>ΓΡΑΦΕΙΟ ΤΥΠΟΥ</w:t>
      </w:r>
    </w:p>
    <w:p w:rsidR="00FD3377" w:rsidRPr="00FD3377" w:rsidRDefault="00FD3377" w:rsidP="00FD3377">
      <w:pPr>
        <w:jc w:val="right"/>
        <w:rPr>
          <w:rFonts w:ascii="Times New Roman" w:hAnsi="Times New Roman" w:cs="Times New Roman"/>
          <w:b/>
          <w:sz w:val="28"/>
          <w:szCs w:val="28"/>
        </w:rPr>
      </w:pPr>
      <w:r w:rsidRPr="00FD3377">
        <w:rPr>
          <w:rFonts w:ascii="Times New Roman" w:hAnsi="Times New Roman" w:cs="Times New Roman"/>
          <w:b/>
          <w:sz w:val="28"/>
          <w:szCs w:val="28"/>
        </w:rPr>
        <w:t xml:space="preserve">Αθήνα, </w:t>
      </w:r>
      <w:r w:rsidR="002205D1" w:rsidRPr="005C3259">
        <w:rPr>
          <w:rFonts w:ascii="Times New Roman" w:hAnsi="Times New Roman" w:cs="Times New Roman"/>
          <w:b/>
          <w:sz w:val="28"/>
          <w:szCs w:val="28"/>
        </w:rPr>
        <w:t>31</w:t>
      </w:r>
      <w:r w:rsidRPr="00FD3377">
        <w:rPr>
          <w:rFonts w:ascii="Times New Roman" w:hAnsi="Times New Roman" w:cs="Times New Roman"/>
          <w:b/>
          <w:sz w:val="28"/>
          <w:szCs w:val="28"/>
        </w:rPr>
        <w:t xml:space="preserve"> Μαΐου 2020</w:t>
      </w:r>
    </w:p>
    <w:p w:rsidR="00FD3377" w:rsidRDefault="00FD3377" w:rsidP="008C0EF3">
      <w:pPr>
        <w:jc w:val="center"/>
        <w:rPr>
          <w:rFonts w:ascii="Times New Roman" w:hAnsi="Times New Roman" w:cs="Times New Roman"/>
          <w:b/>
          <w:sz w:val="28"/>
          <w:szCs w:val="28"/>
          <w:u w:val="single"/>
        </w:rPr>
      </w:pPr>
      <w:r w:rsidRPr="00FD3377">
        <w:rPr>
          <w:rFonts w:ascii="Times New Roman" w:hAnsi="Times New Roman" w:cs="Times New Roman"/>
          <w:b/>
          <w:sz w:val="28"/>
          <w:szCs w:val="28"/>
          <w:u w:val="single"/>
        </w:rPr>
        <w:t>ΔΕΛΤΙΟ ΤΥΠΟΥ</w:t>
      </w:r>
    </w:p>
    <w:p w:rsidR="008C0EF3" w:rsidRPr="008C0EF3" w:rsidRDefault="008C0EF3" w:rsidP="008C0EF3">
      <w:pPr>
        <w:jc w:val="center"/>
        <w:rPr>
          <w:rFonts w:ascii="Times New Roman" w:hAnsi="Times New Roman" w:cs="Times New Roman"/>
          <w:b/>
          <w:sz w:val="28"/>
          <w:szCs w:val="28"/>
          <w:u w:val="single"/>
        </w:rPr>
      </w:pPr>
    </w:p>
    <w:p w:rsidR="00C4089F" w:rsidRDefault="00C4089F" w:rsidP="0040094D">
      <w:pPr>
        <w:jc w:val="center"/>
        <w:rPr>
          <w:rFonts w:ascii="Times New Roman" w:hAnsi="Times New Roman" w:cs="Times New Roman"/>
          <w:b/>
          <w:sz w:val="28"/>
          <w:szCs w:val="28"/>
        </w:rPr>
      </w:pPr>
      <w:r>
        <w:rPr>
          <w:rFonts w:ascii="Times New Roman" w:hAnsi="Times New Roman" w:cs="Times New Roman"/>
          <w:b/>
          <w:sz w:val="28"/>
          <w:szCs w:val="28"/>
        </w:rPr>
        <w:t xml:space="preserve">Άθληση χωρίς όρια ηλικίας, </w:t>
      </w:r>
      <w:r w:rsidR="009668F5">
        <w:rPr>
          <w:rFonts w:ascii="Times New Roman" w:hAnsi="Times New Roman" w:cs="Times New Roman"/>
          <w:b/>
          <w:sz w:val="28"/>
          <w:szCs w:val="28"/>
        </w:rPr>
        <w:t xml:space="preserve">άδειες διεξαγωγής αγώνων, </w:t>
      </w:r>
      <w:r w:rsidR="00C16008">
        <w:rPr>
          <w:rFonts w:ascii="Times New Roman" w:hAnsi="Times New Roman" w:cs="Times New Roman"/>
          <w:b/>
          <w:sz w:val="28"/>
          <w:szCs w:val="28"/>
        </w:rPr>
        <w:t xml:space="preserve">χρήση </w:t>
      </w:r>
      <w:r w:rsidR="009668F5">
        <w:rPr>
          <w:rFonts w:ascii="Times New Roman" w:hAnsi="Times New Roman" w:cs="Times New Roman"/>
          <w:b/>
          <w:sz w:val="28"/>
          <w:szCs w:val="28"/>
        </w:rPr>
        <w:t>αποδυτηρίων</w:t>
      </w:r>
      <w:r w:rsidR="00C16008">
        <w:rPr>
          <w:rFonts w:ascii="Times New Roman" w:hAnsi="Times New Roman" w:cs="Times New Roman"/>
          <w:b/>
          <w:sz w:val="28"/>
          <w:szCs w:val="28"/>
        </w:rPr>
        <w:t xml:space="preserve">, ΚΑΔ που επαναλειτουργούν </w:t>
      </w:r>
      <w:r w:rsidR="009668F5">
        <w:rPr>
          <w:rFonts w:ascii="Times New Roman" w:hAnsi="Times New Roman" w:cs="Times New Roman"/>
          <w:b/>
          <w:sz w:val="28"/>
          <w:szCs w:val="28"/>
        </w:rPr>
        <w:t xml:space="preserve">και </w:t>
      </w:r>
      <w:r>
        <w:rPr>
          <w:rFonts w:ascii="Times New Roman" w:hAnsi="Times New Roman" w:cs="Times New Roman"/>
          <w:b/>
          <w:sz w:val="28"/>
          <w:szCs w:val="28"/>
        </w:rPr>
        <w:t xml:space="preserve">νέες χωρητικότητες </w:t>
      </w:r>
      <w:r w:rsidR="009668F5">
        <w:rPr>
          <w:rFonts w:ascii="Times New Roman" w:hAnsi="Times New Roman" w:cs="Times New Roman"/>
          <w:b/>
          <w:sz w:val="28"/>
          <w:szCs w:val="28"/>
        </w:rPr>
        <w:t xml:space="preserve">στις </w:t>
      </w:r>
      <w:r>
        <w:rPr>
          <w:rFonts w:ascii="Times New Roman" w:hAnsi="Times New Roman" w:cs="Times New Roman"/>
          <w:b/>
          <w:sz w:val="28"/>
          <w:szCs w:val="28"/>
        </w:rPr>
        <w:t>αθλητικ</w:t>
      </w:r>
      <w:r w:rsidR="009668F5">
        <w:rPr>
          <w:rFonts w:ascii="Times New Roman" w:hAnsi="Times New Roman" w:cs="Times New Roman"/>
          <w:b/>
          <w:sz w:val="28"/>
          <w:szCs w:val="28"/>
        </w:rPr>
        <w:t>ές</w:t>
      </w:r>
      <w:r>
        <w:rPr>
          <w:rFonts w:ascii="Times New Roman" w:hAnsi="Times New Roman" w:cs="Times New Roman"/>
          <w:b/>
          <w:sz w:val="28"/>
          <w:szCs w:val="28"/>
        </w:rPr>
        <w:t xml:space="preserve"> εγκαταστάσε</w:t>
      </w:r>
      <w:r w:rsidR="009668F5">
        <w:rPr>
          <w:rFonts w:ascii="Times New Roman" w:hAnsi="Times New Roman" w:cs="Times New Roman"/>
          <w:b/>
          <w:sz w:val="28"/>
          <w:szCs w:val="28"/>
        </w:rPr>
        <w:t>ις</w:t>
      </w:r>
      <w:r>
        <w:rPr>
          <w:rFonts w:ascii="Times New Roman" w:hAnsi="Times New Roman" w:cs="Times New Roman"/>
          <w:b/>
          <w:sz w:val="28"/>
          <w:szCs w:val="28"/>
        </w:rPr>
        <w:t xml:space="preserve"> </w:t>
      </w:r>
    </w:p>
    <w:p w:rsidR="00381F91" w:rsidRDefault="00C4089F" w:rsidP="009668F5">
      <w:pPr>
        <w:jc w:val="center"/>
        <w:rPr>
          <w:rFonts w:ascii="Times New Roman" w:hAnsi="Times New Roman" w:cs="Times New Roman"/>
          <w:b/>
          <w:sz w:val="28"/>
          <w:szCs w:val="28"/>
        </w:rPr>
      </w:pPr>
      <w:r>
        <w:rPr>
          <w:rFonts w:ascii="Times New Roman" w:hAnsi="Times New Roman" w:cs="Times New Roman"/>
          <w:b/>
          <w:sz w:val="28"/>
          <w:szCs w:val="28"/>
        </w:rPr>
        <w:t>-Τι προβλέπ</w:t>
      </w:r>
      <w:r w:rsidR="00C16008">
        <w:rPr>
          <w:rFonts w:ascii="Times New Roman" w:hAnsi="Times New Roman" w:cs="Times New Roman"/>
          <w:b/>
          <w:sz w:val="28"/>
          <w:szCs w:val="28"/>
        </w:rPr>
        <w:t>ουν</w:t>
      </w:r>
      <w:r>
        <w:rPr>
          <w:rFonts w:ascii="Times New Roman" w:hAnsi="Times New Roman" w:cs="Times New Roman"/>
          <w:b/>
          <w:sz w:val="28"/>
          <w:szCs w:val="28"/>
        </w:rPr>
        <w:t xml:space="preserve"> </w:t>
      </w:r>
      <w:r w:rsidR="00C16008">
        <w:rPr>
          <w:rFonts w:ascii="Times New Roman" w:hAnsi="Times New Roman" w:cs="Times New Roman"/>
          <w:b/>
          <w:sz w:val="28"/>
          <w:szCs w:val="28"/>
        </w:rPr>
        <w:t>οι</w:t>
      </w:r>
      <w:r>
        <w:rPr>
          <w:rFonts w:ascii="Times New Roman" w:hAnsi="Times New Roman" w:cs="Times New Roman"/>
          <w:b/>
          <w:sz w:val="28"/>
          <w:szCs w:val="28"/>
        </w:rPr>
        <w:t xml:space="preserve"> </w:t>
      </w:r>
      <w:r w:rsidR="00C16008">
        <w:rPr>
          <w:rFonts w:ascii="Times New Roman" w:hAnsi="Times New Roman" w:cs="Times New Roman"/>
          <w:b/>
          <w:sz w:val="28"/>
          <w:szCs w:val="28"/>
        </w:rPr>
        <w:t xml:space="preserve">δύο </w:t>
      </w:r>
      <w:r w:rsidR="0040094D" w:rsidRPr="00FD3377">
        <w:rPr>
          <w:rFonts w:ascii="Times New Roman" w:hAnsi="Times New Roman" w:cs="Times New Roman"/>
          <w:b/>
          <w:sz w:val="28"/>
          <w:szCs w:val="28"/>
        </w:rPr>
        <w:t>Κ</w:t>
      </w:r>
      <w:r w:rsidR="003D6646" w:rsidRPr="00FD3377">
        <w:rPr>
          <w:rFonts w:ascii="Times New Roman" w:hAnsi="Times New Roman" w:cs="Times New Roman"/>
          <w:b/>
          <w:sz w:val="28"/>
          <w:szCs w:val="28"/>
        </w:rPr>
        <w:t>οιν</w:t>
      </w:r>
      <w:r w:rsidR="00C16008">
        <w:rPr>
          <w:rFonts w:ascii="Times New Roman" w:hAnsi="Times New Roman" w:cs="Times New Roman"/>
          <w:b/>
          <w:sz w:val="28"/>
          <w:szCs w:val="28"/>
        </w:rPr>
        <w:t>ές</w:t>
      </w:r>
      <w:r w:rsidR="003D6646" w:rsidRPr="00FD3377">
        <w:rPr>
          <w:rFonts w:ascii="Times New Roman" w:hAnsi="Times New Roman" w:cs="Times New Roman"/>
          <w:b/>
          <w:sz w:val="28"/>
          <w:szCs w:val="28"/>
        </w:rPr>
        <w:t xml:space="preserve"> </w:t>
      </w:r>
      <w:r w:rsidR="0040094D" w:rsidRPr="00FD3377">
        <w:rPr>
          <w:rFonts w:ascii="Times New Roman" w:hAnsi="Times New Roman" w:cs="Times New Roman"/>
          <w:b/>
          <w:sz w:val="28"/>
          <w:szCs w:val="28"/>
        </w:rPr>
        <w:t>Υ</w:t>
      </w:r>
      <w:r w:rsidR="003D6646" w:rsidRPr="00FD3377">
        <w:rPr>
          <w:rFonts w:ascii="Times New Roman" w:hAnsi="Times New Roman" w:cs="Times New Roman"/>
          <w:b/>
          <w:sz w:val="28"/>
          <w:szCs w:val="28"/>
        </w:rPr>
        <w:t>πουργικ</w:t>
      </w:r>
      <w:r w:rsidR="00C16008">
        <w:rPr>
          <w:rFonts w:ascii="Times New Roman" w:hAnsi="Times New Roman" w:cs="Times New Roman"/>
          <w:b/>
          <w:sz w:val="28"/>
          <w:szCs w:val="28"/>
        </w:rPr>
        <w:t>ές</w:t>
      </w:r>
      <w:r w:rsidR="003D6646" w:rsidRPr="00FD3377">
        <w:rPr>
          <w:rFonts w:ascii="Times New Roman" w:hAnsi="Times New Roman" w:cs="Times New Roman"/>
          <w:b/>
          <w:sz w:val="28"/>
          <w:szCs w:val="28"/>
        </w:rPr>
        <w:t xml:space="preserve"> </w:t>
      </w:r>
      <w:r w:rsidR="0040094D" w:rsidRPr="00FD3377">
        <w:rPr>
          <w:rFonts w:ascii="Times New Roman" w:hAnsi="Times New Roman" w:cs="Times New Roman"/>
          <w:b/>
          <w:sz w:val="28"/>
          <w:szCs w:val="28"/>
        </w:rPr>
        <w:t>Α</w:t>
      </w:r>
      <w:r w:rsidR="003D6646" w:rsidRPr="00FD3377">
        <w:rPr>
          <w:rFonts w:ascii="Times New Roman" w:hAnsi="Times New Roman" w:cs="Times New Roman"/>
          <w:b/>
          <w:sz w:val="28"/>
          <w:szCs w:val="28"/>
        </w:rPr>
        <w:t>π</w:t>
      </w:r>
      <w:r w:rsidR="00C16008">
        <w:rPr>
          <w:rFonts w:ascii="Times New Roman" w:hAnsi="Times New Roman" w:cs="Times New Roman"/>
          <w:b/>
          <w:sz w:val="28"/>
          <w:szCs w:val="28"/>
        </w:rPr>
        <w:t>οφάσεις</w:t>
      </w:r>
      <w:r w:rsidR="003D6646" w:rsidRPr="00FD3377">
        <w:rPr>
          <w:rFonts w:ascii="Times New Roman" w:hAnsi="Times New Roman" w:cs="Times New Roman"/>
          <w:b/>
          <w:sz w:val="28"/>
          <w:szCs w:val="28"/>
        </w:rPr>
        <w:t xml:space="preserve"> </w:t>
      </w:r>
      <w:r w:rsidR="009668F5">
        <w:rPr>
          <w:rFonts w:ascii="Times New Roman" w:hAnsi="Times New Roman" w:cs="Times New Roman"/>
          <w:b/>
          <w:sz w:val="28"/>
          <w:szCs w:val="28"/>
        </w:rPr>
        <w:t xml:space="preserve">για </w:t>
      </w:r>
      <w:r w:rsidR="00C16008">
        <w:rPr>
          <w:rFonts w:ascii="Times New Roman" w:hAnsi="Times New Roman" w:cs="Times New Roman"/>
          <w:b/>
          <w:sz w:val="28"/>
          <w:szCs w:val="28"/>
        </w:rPr>
        <w:t xml:space="preserve">την αθλητική δραστηριότητα </w:t>
      </w:r>
      <w:r w:rsidR="009668F5">
        <w:rPr>
          <w:rFonts w:ascii="Times New Roman" w:hAnsi="Times New Roman" w:cs="Times New Roman"/>
          <w:b/>
          <w:sz w:val="28"/>
          <w:szCs w:val="28"/>
        </w:rPr>
        <w:t>την εβδομάδα</w:t>
      </w:r>
      <w:r w:rsidR="003D6646" w:rsidRPr="00FD3377">
        <w:rPr>
          <w:rFonts w:ascii="Times New Roman" w:hAnsi="Times New Roman" w:cs="Times New Roman"/>
          <w:b/>
          <w:sz w:val="28"/>
          <w:szCs w:val="28"/>
        </w:rPr>
        <w:t xml:space="preserve"> </w:t>
      </w:r>
      <w:r>
        <w:rPr>
          <w:rFonts w:ascii="Times New Roman" w:hAnsi="Times New Roman" w:cs="Times New Roman"/>
          <w:b/>
          <w:sz w:val="28"/>
          <w:szCs w:val="28"/>
        </w:rPr>
        <w:t>1</w:t>
      </w:r>
      <w:r w:rsidR="003D6646" w:rsidRPr="00FD3377">
        <w:rPr>
          <w:rFonts w:ascii="Times New Roman" w:hAnsi="Times New Roman" w:cs="Times New Roman"/>
          <w:b/>
          <w:sz w:val="28"/>
          <w:szCs w:val="28"/>
        </w:rPr>
        <w:t>-</w:t>
      </w:r>
      <w:r>
        <w:rPr>
          <w:rFonts w:ascii="Times New Roman" w:hAnsi="Times New Roman" w:cs="Times New Roman"/>
          <w:b/>
          <w:sz w:val="28"/>
          <w:szCs w:val="28"/>
        </w:rPr>
        <w:t>7</w:t>
      </w:r>
      <w:r w:rsidR="003D6646" w:rsidRPr="00FD3377">
        <w:rPr>
          <w:rFonts w:ascii="Times New Roman" w:hAnsi="Times New Roman" w:cs="Times New Roman"/>
          <w:b/>
          <w:sz w:val="28"/>
          <w:szCs w:val="28"/>
        </w:rPr>
        <w:t xml:space="preserve"> </w:t>
      </w:r>
      <w:r>
        <w:rPr>
          <w:rFonts w:ascii="Times New Roman" w:hAnsi="Times New Roman" w:cs="Times New Roman"/>
          <w:b/>
          <w:sz w:val="28"/>
          <w:szCs w:val="28"/>
        </w:rPr>
        <w:t>Ιουνίου</w:t>
      </w:r>
      <w:r w:rsidR="003D6646" w:rsidRPr="00FD3377">
        <w:rPr>
          <w:rFonts w:ascii="Times New Roman" w:hAnsi="Times New Roman" w:cs="Times New Roman"/>
          <w:b/>
          <w:sz w:val="28"/>
          <w:szCs w:val="28"/>
        </w:rPr>
        <w:t xml:space="preserve"> 2020</w:t>
      </w:r>
      <w:r w:rsidR="009668F5">
        <w:rPr>
          <w:rFonts w:ascii="Times New Roman" w:hAnsi="Times New Roman" w:cs="Times New Roman"/>
          <w:b/>
          <w:sz w:val="28"/>
          <w:szCs w:val="28"/>
        </w:rPr>
        <w:t xml:space="preserve"> και</w:t>
      </w:r>
      <w:r w:rsidR="003D6646" w:rsidRPr="00FD3377">
        <w:rPr>
          <w:rFonts w:ascii="Times New Roman" w:hAnsi="Times New Roman" w:cs="Times New Roman"/>
          <w:b/>
          <w:sz w:val="28"/>
          <w:szCs w:val="28"/>
        </w:rPr>
        <w:t xml:space="preserve"> </w:t>
      </w:r>
      <w:r w:rsidR="009E54B8">
        <w:rPr>
          <w:rFonts w:ascii="Times New Roman" w:hAnsi="Times New Roman" w:cs="Times New Roman"/>
          <w:b/>
          <w:sz w:val="28"/>
          <w:szCs w:val="28"/>
        </w:rPr>
        <w:t xml:space="preserve">οι </w:t>
      </w:r>
      <w:r w:rsidR="009668F5">
        <w:rPr>
          <w:rFonts w:ascii="Times New Roman" w:hAnsi="Times New Roman" w:cs="Times New Roman"/>
          <w:b/>
          <w:sz w:val="28"/>
          <w:szCs w:val="28"/>
        </w:rPr>
        <w:t xml:space="preserve">αναλυτικές οδηγίες </w:t>
      </w:r>
      <w:r>
        <w:rPr>
          <w:rFonts w:ascii="Times New Roman" w:hAnsi="Times New Roman" w:cs="Times New Roman"/>
          <w:b/>
          <w:sz w:val="28"/>
          <w:szCs w:val="28"/>
        </w:rPr>
        <w:t>της Υγειονομικής Επιστημονικής Επιτροπής της ΓΓΑ</w:t>
      </w:r>
      <w:r w:rsidR="00C16008">
        <w:rPr>
          <w:rFonts w:ascii="Times New Roman" w:hAnsi="Times New Roman" w:cs="Times New Roman"/>
          <w:b/>
          <w:sz w:val="28"/>
          <w:szCs w:val="28"/>
        </w:rPr>
        <w:t xml:space="preserve"> </w:t>
      </w:r>
      <w:r>
        <w:rPr>
          <w:rFonts w:ascii="Times New Roman" w:hAnsi="Times New Roman" w:cs="Times New Roman"/>
          <w:b/>
          <w:sz w:val="28"/>
          <w:szCs w:val="28"/>
        </w:rPr>
        <w:t xml:space="preserve">για </w:t>
      </w:r>
      <w:r w:rsidR="009668F5">
        <w:rPr>
          <w:rFonts w:ascii="Times New Roman" w:hAnsi="Times New Roman" w:cs="Times New Roman"/>
          <w:b/>
          <w:sz w:val="28"/>
          <w:szCs w:val="28"/>
        </w:rPr>
        <w:t>την εφαρμογή</w:t>
      </w:r>
      <w:r w:rsidR="00E01C55">
        <w:rPr>
          <w:rFonts w:ascii="Times New Roman" w:hAnsi="Times New Roman" w:cs="Times New Roman"/>
          <w:b/>
          <w:sz w:val="28"/>
          <w:szCs w:val="28"/>
        </w:rPr>
        <w:t xml:space="preserve"> </w:t>
      </w:r>
      <w:r>
        <w:rPr>
          <w:rFonts w:ascii="Times New Roman" w:hAnsi="Times New Roman" w:cs="Times New Roman"/>
          <w:b/>
          <w:sz w:val="28"/>
          <w:szCs w:val="28"/>
        </w:rPr>
        <w:t>όσ</w:t>
      </w:r>
      <w:r w:rsidR="009668F5">
        <w:rPr>
          <w:rFonts w:ascii="Times New Roman" w:hAnsi="Times New Roman" w:cs="Times New Roman"/>
          <w:b/>
          <w:sz w:val="28"/>
          <w:szCs w:val="28"/>
        </w:rPr>
        <w:t>ων</w:t>
      </w:r>
      <w:r>
        <w:rPr>
          <w:rFonts w:ascii="Times New Roman" w:hAnsi="Times New Roman" w:cs="Times New Roman"/>
          <w:b/>
          <w:sz w:val="28"/>
          <w:szCs w:val="28"/>
        </w:rPr>
        <w:t xml:space="preserve"> </w:t>
      </w:r>
      <w:r w:rsidR="009668F5">
        <w:rPr>
          <w:rFonts w:ascii="Times New Roman" w:hAnsi="Times New Roman" w:cs="Times New Roman"/>
          <w:b/>
          <w:sz w:val="28"/>
          <w:szCs w:val="28"/>
        </w:rPr>
        <w:t xml:space="preserve">θα </w:t>
      </w:r>
      <w:r>
        <w:rPr>
          <w:rFonts w:ascii="Times New Roman" w:hAnsi="Times New Roman" w:cs="Times New Roman"/>
          <w:b/>
          <w:sz w:val="28"/>
          <w:szCs w:val="28"/>
        </w:rPr>
        <w:t>ισχύουν από αύριο Δευτέρα</w:t>
      </w:r>
    </w:p>
    <w:p w:rsidR="00C16008" w:rsidRDefault="00C16008" w:rsidP="009668F5">
      <w:pPr>
        <w:jc w:val="center"/>
        <w:rPr>
          <w:rFonts w:ascii="Times New Roman" w:hAnsi="Times New Roman" w:cs="Times New Roman"/>
          <w:b/>
          <w:sz w:val="28"/>
          <w:szCs w:val="28"/>
        </w:rPr>
      </w:pPr>
    </w:p>
    <w:p w:rsidR="00381F91" w:rsidRDefault="00381F91" w:rsidP="00381F91">
      <w:pPr>
        <w:jc w:val="both"/>
        <w:rPr>
          <w:rFonts w:ascii="Times New Roman" w:hAnsi="Times New Roman" w:cs="Times New Roman"/>
          <w:bCs/>
          <w:sz w:val="28"/>
          <w:szCs w:val="28"/>
        </w:rPr>
      </w:pPr>
      <w:r>
        <w:rPr>
          <w:rFonts w:ascii="Times New Roman" w:hAnsi="Times New Roman" w:cs="Times New Roman"/>
          <w:bCs/>
          <w:sz w:val="28"/>
          <w:szCs w:val="28"/>
        </w:rPr>
        <w:t xml:space="preserve">Χωρίς κανένα ηλικιακό περιορισμό θα επιτρέπεται </w:t>
      </w:r>
      <w:r w:rsidR="00C16008">
        <w:rPr>
          <w:rFonts w:ascii="Times New Roman" w:hAnsi="Times New Roman" w:cs="Times New Roman"/>
          <w:bCs/>
          <w:sz w:val="28"/>
          <w:szCs w:val="28"/>
        </w:rPr>
        <w:t xml:space="preserve">πλέον </w:t>
      </w:r>
      <w:r>
        <w:rPr>
          <w:rFonts w:ascii="Times New Roman" w:hAnsi="Times New Roman" w:cs="Times New Roman"/>
          <w:bCs/>
          <w:sz w:val="28"/>
          <w:szCs w:val="28"/>
        </w:rPr>
        <w:t>από αύριο Δευτέρα, 1</w:t>
      </w:r>
      <w:r w:rsidRPr="00381F91">
        <w:rPr>
          <w:rFonts w:ascii="Times New Roman" w:hAnsi="Times New Roman" w:cs="Times New Roman"/>
          <w:bCs/>
          <w:sz w:val="28"/>
          <w:szCs w:val="28"/>
          <w:vertAlign w:val="superscript"/>
        </w:rPr>
        <w:t>η</w:t>
      </w:r>
      <w:r>
        <w:rPr>
          <w:rFonts w:ascii="Times New Roman" w:hAnsi="Times New Roman" w:cs="Times New Roman"/>
          <w:bCs/>
          <w:sz w:val="28"/>
          <w:szCs w:val="28"/>
        </w:rPr>
        <w:t xml:space="preserve"> Ιουνίου, η αθλητική δραστηριότητα στη χώρα μας</w:t>
      </w:r>
      <w:r w:rsidR="00CE1230">
        <w:rPr>
          <w:rFonts w:ascii="Times New Roman" w:hAnsi="Times New Roman" w:cs="Times New Roman"/>
          <w:bCs/>
          <w:sz w:val="28"/>
          <w:szCs w:val="28"/>
        </w:rPr>
        <w:t xml:space="preserve">! Ατομικές ή ομαδικές προπονήσεις </w:t>
      </w:r>
      <w:r>
        <w:rPr>
          <w:rFonts w:ascii="Times New Roman" w:hAnsi="Times New Roman" w:cs="Times New Roman"/>
          <w:bCs/>
          <w:sz w:val="28"/>
          <w:szCs w:val="28"/>
        </w:rPr>
        <w:t>τόσο για αθλητές/τριες όσο και για αθλούμενους/ες</w:t>
      </w:r>
      <w:r w:rsidR="00CE1230">
        <w:rPr>
          <w:rFonts w:ascii="Times New Roman" w:hAnsi="Times New Roman" w:cs="Times New Roman"/>
          <w:bCs/>
          <w:sz w:val="28"/>
          <w:szCs w:val="28"/>
        </w:rPr>
        <w:t xml:space="preserve"> </w:t>
      </w:r>
      <w:r w:rsidR="00CE1230" w:rsidRPr="00211413">
        <w:rPr>
          <w:rFonts w:ascii="Times New Roman" w:hAnsi="Times New Roman" w:cs="Times New Roman"/>
          <w:sz w:val="28"/>
          <w:szCs w:val="28"/>
        </w:rPr>
        <w:t>με τους όρους και τους περιορισμούς</w:t>
      </w:r>
      <w:r w:rsidR="00CE1230">
        <w:rPr>
          <w:rFonts w:ascii="Times New Roman" w:hAnsi="Times New Roman" w:cs="Times New Roman"/>
          <w:sz w:val="28"/>
          <w:szCs w:val="28"/>
        </w:rPr>
        <w:t xml:space="preserve"> σε ότι αφορά στη χωρητικότητα των αθλητικών εγκαταστάσεων που αναφέρονται αναλυτικά στον επικαιροποιημένο πίνακα για τους μέγιστους αριθμούς συμμετεχόντων ανά εγκατάσταση</w:t>
      </w:r>
      <w:r>
        <w:rPr>
          <w:rFonts w:ascii="Times New Roman" w:hAnsi="Times New Roman" w:cs="Times New Roman"/>
          <w:bCs/>
          <w:sz w:val="28"/>
          <w:szCs w:val="28"/>
        </w:rPr>
        <w:t xml:space="preserve">. </w:t>
      </w:r>
    </w:p>
    <w:p w:rsidR="00381F91" w:rsidRDefault="00381F91" w:rsidP="00381F91">
      <w:pPr>
        <w:jc w:val="both"/>
        <w:rPr>
          <w:rFonts w:ascii="Times New Roman" w:hAnsi="Times New Roman" w:cs="Times New Roman"/>
          <w:sz w:val="28"/>
          <w:szCs w:val="28"/>
        </w:rPr>
      </w:pPr>
      <w:r>
        <w:rPr>
          <w:rFonts w:ascii="Times New Roman" w:hAnsi="Times New Roman" w:cs="Times New Roman"/>
          <w:bCs/>
          <w:sz w:val="28"/>
          <w:szCs w:val="28"/>
        </w:rPr>
        <w:t>Επ</w:t>
      </w:r>
      <w:r w:rsidR="00CE1230">
        <w:rPr>
          <w:rFonts w:ascii="Times New Roman" w:hAnsi="Times New Roman" w:cs="Times New Roman"/>
          <w:bCs/>
          <w:sz w:val="28"/>
          <w:szCs w:val="28"/>
        </w:rPr>
        <w:t>ίσης</w:t>
      </w:r>
      <w:r>
        <w:rPr>
          <w:rFonts w:ascii="Times New Roman" w:hAnsi="Times New Roman" w:cs="Times New Roman"/>
          <w:bCs/>
          <w:sz w:val="28"/>
          <w:szCs w:val="28"/>
        </w:rPr>
        <w:t xml:space="preserve">, από το προσεχές Σάββατο, 6 Ιουνίου, θα επιτρέπεται </w:t>
      </w:r>
      <w:r w:rsidRPr="00211413">
        <w:rPr>
          <w:rFonts w:ascii="Times New Roman" w:hAnsi="Times New Roman" w:cs="Times New Roman"/>
          <w:sz w:val="28"/>
          <w:szCs w:val="28"/>
        </w:rPr>
        <w:t>σε όλα τα αθλήματα, ατομικά ή ομαδικά, η διεξαγωγή αγωνιστικών δραστηριοτήτων χωρίς την παρουσία θεατών, με τους όρους που αναφέρονται στο αγωνιστικό πρωτόκολλο της αντίστοιχης Ομοσπονδίας ή διοργανώτριας αρχής, που έχει κατατεθεί και εγκριθεί από την αρμόδια Υγειονομική Επιστημονική Επιτροπή της Γενικής Γραμματείας Αθλητισμού και εφόσον έχει προηγηθεί προετοιμασία των αθλητών</w:t>
      </w:r>
      <w:r>
        <w:rPr>
          <w:rFonts w:ascii="Times New Roman" w:hAnsi="Times New Roman" w:cs="Times New Roman"/>
          <w:sz w:val="28"/>
          <w:szCs w:val="28"/>
        </w:rPr>
        <w:t>/τριών</w:t>
      </w:r>
      <w:r w:rsidRPr="00211413">
        <w:rPr>
          <w:rFonts w:ascii="Times New Roman" w:hAnsi="Times New Roman" w:cs="Times New Roman"/>
          <w:sz w:val="28"/>
          <w:szCs w:val="28"/>
        </w:rPr>
        <w:t xml:space="preserve"> διάρκειας τουλάχιστον τεσσάρων (4) εβδομάδων.</w:t>
      </w:r>
    </w:p>
    <w:p w:rsidR="0040094D" w:rsidRPr="0040094D" w:rsidRDefault="00CE1230" w:rsidP="00264EAA">
      <w:pPr>
        <w:jc w:val="both"/>
        <w:rPr>
          <w:rFonts w:ascii="Times New Roman" w:hAnsi="Times New Roman" w:cs="Times New Roman"/>
          <w:sz w:val="28"/>
          <w:szCs w:val="28"/>
        </w:rPr>
      </w:pPr>
      <w:r>
        <w:rPr>
          <w:rFonts w:ascii="Times New Roman" w:hAnsi="Times New Roman" w:cs="Times New Roman"/>
          <w:sz w:val="28"/>
          <w:szCs w:val="28"/>
        </w:rPr>
        <w:t>Αναλυτικά, μ</w:t>
      </w:r>
      <w:r w:rsidR="0040094D" w:rsidRPr="0040094D">
        <w:rPr>
          <w:rFonts w:ascii="Times New Roman" w:hAnsi="Times New Roman" w:cs="Times New Roman"/>
          <w:sz w:val="28"/>
          <w:szCs w:val="28"/>
        </w:rPr>
        <w:t xml:space="preserve">ε την υπ’ αρ. Δ1α/ΓΠ.οικ. </w:t>
      </w:r>
      <w:r w:rsidR="00211413">
        <w:rPr>
          <w:rFonts w:ascii="Times New Roman" w:hAnsi="Times New Roman" w:cs="Times New Roman"/>
          <w:sz w:val="28"/>
          <w:szCs w:val="28"/>
        </w:rPr>
        <w:t>33465</w:t>
      </w:r>
      <w:r w:rsidR="0040094D" w:rsidRPr="0040094D">
        <w:rPr>
          <w:rFonts w:ascii="Times New Roman" w:hAnsi="Times New Roman" w:cs="Times New Roman"/>
          <w:sz w:val="28"/>
          <w:szCs w:val="28"/>
        </w:rPr>
        <w:t>/</w:t>
      </w:r>
      <w:r w:rsidR="00211413">
        <w:rPr>
          <w:rFonts w:ascii="Times New Roman" w:hAnsi="Times New Roman" w:cs="Times New Roman"/>
          <w:sz w:val="28"/>
          <w:szCs w:val="28"/>
        </w:rPr>
        <w:t>31</w:t>
      </w:r>
      <w:r w:rsidR="0040094D" w:rsidRPr="0040094D">
        <w:rPr>
          <w:rFonts w:ascii="Times New Roman" w:hAnsi="Times New Roman" w:cs="Times New Roman"/>
          <w:sz w:val="28"/>
          <w:szCs w:val="28"/>
        </w:rPr>
        <w:t>.</w:t>
      </w:r>
      <w:r w:rsidR="00211413">
        <w:rPr>
          <w:rFonts w:ascii="Times New Roman" w:hAnsi="Times New Roman" w:cs="Times New Roman"/>
          <w:sz w:val="28"/>
          <w:szCs w:val="28"/>
        </w:rPr>
        <w:t>0</w:t>
      </w:r>
      <w:r w:rsidR="0040094D" w:rsidRPr="0040094D">
        <w:rPr>
          <w:rFonts w:ascii="Times New Roman" w:hAnsi="Times New Roman" w:cs="Times New Roman"/>
          <w:sz w:val="28"/>
          <w:szCs w:val="28"/>
        </w:rPr>
        <w:t xml:space="preserve">5.2020 κοινή απόφαση των Υπουργών </w:t>
      </w:r>
      <w:r w:rsidR="009E54B8">
        <w:rPr>
          <w:rFonts w:ascii="Times New Roman" w:hAnsi="Times New Roman" w:cs="Times New Roman"/>
          <w:sz w:val="28"/>
          <w:szCs w:val="28"/>
        </w:rPr>
        <w:t xml:space="preserve">Οικονομικών, </w:t>
      </w:r>
      <w:r w:rsidR="0040094D" w:rsidRPr="0040094D">
        <w:rPr>
          <w:rFonts w:ascii="Times New Roman" w:hAnsi="Times New Roman" w:cs="Times New Roman"/>
          <w:sz w:val="28"/>
          <w:szCs w:val="28"/>
        </w:rPr>
        <w:t xml:space="preserve">Ανάπτυξης και Επενδύσεων, Προστασίας του Πολίτη, </w:t>
      </w:r>
      <w:r w:rsidR="009E54B8">
        <w:rPr>
          <w:rFonts w:ascii="Times New Roman" w:hAnsi="Times New Roman" w:cs="Times New Roman"/>
          <w:sz w:val="28"/>
          <w:szCs w:val="28"/>
        </w:rPr>
        <w:t xml:space="preserve">Παιδείας και Θρησκευμάτων, </w:t>
      </w:r>
      <w:r w:rsidR="0040094D" w:rsidRPr="0040094D">
        <w:rPr>
          <w:rFonts w:ascii="Times New Roman" w:hAnsi="Times New Roman" w:cs="Times New Roman"/>
          <w:sz w:val="28"/>
          <w:szCs w:val="28"/>
        </w:rPr>
        <w:t>Εργασίας και Κοινωνικών Υποθέσεων, Υγείας, Πολιτισμού και Αθλητισμού, Εσωτερικών</w:t>
      </w:r>
      <w:r w:rsidR="009E54B8">
        <w:rPr>
          <w:rFonts w:ascii="Times New Roman" w:hAnsi="Times New Roman" w:cs="Times New Roman"/>
          <w:sz w:val="28"/>
          <w:szCs w:val="28"/>
        </w:rPr>
        <w:t>,</w:t>
      </w:r>
      <w:r w:rsidR="0040094D" w:rsidRPr="0040094D">
        <w:rPr>
          <w:rFonts w:ascii="Times New Roman" w:hAnsi="Times New Roman" w:cs="Times New Roman"/>
          <w:sz w:val="28"/>
          <w:szCs w:val="28"/>
        </w:rPr>
        <w:t xml:space="preserve"> Υποδομών και Μεταφορών </w:t>
      </w:r>
      <w:r w:rsidR="009E54B8">
        <w:rPr>
          <w:rFonts w:ascii="Times New Roman" w:hAnsi="Times New Roman" w:cs="Times New Roman"/>
          <w:sz w:val="28"/>
          <w:szCs w:val="28"/>
        </w:rPr>
        <w:t xml:space="preserve">και Ναυτιλίας και Νησιωτικής Πολιτικής για </w:t>
      </w:r>
      <w:r w:rsidR="0040094D" w:rsidRPr="0040094D">
        <w:rPr>
          <w:rFonts w:ascii="Times New Roman" w:hAnsi="Times New Roman" w:cs="Times New Roman"/>
          <w:sz w:val="28"/>
          <w:szCs w:val="28"/>
        </w:rPr>
        <w:t>«</w:t>
      </w:r>
      <w:r w:rsidR="009E54B8" w:rsidRPr="009E54B8">
        <w:rPr>
          <w:rFonts w:ascii="Times New Roman" w:hAnsi="Times New Roman" w:cs="Times New Roman"/>
          <w:sz w:val="28"/>
          <w:szCs w:val="28"/>
        </w:rPr>
        <w:t xml:space="preserve">Κανόνες τήρησης αποστάσεων σε ιδιωτικές επιχειρήσεις, δημόσιες υπηρεσίες και άλλους χώρους συνάθροισης κοινού στο σύνολο της </w:t>
      </w:r>
      <w:r w:rsidR="009E54B8" w:rsidRPr="009E54B8">
        <w:rPr>
          <w:rFonts w:ascii="Times New Roman" w:hAnsi="Times New Roman" w:cs="Times New Roman"/>
          <w:sz w:val="28"/>
          <w:szCs w:val="28"/>
        </w:rPr>
        <w:lastRenderedPageBreak/>
        <w:t>Επικράτειας, προς περιορισμό της διασποράς του κορωνοϊού COVID-19</w:t>
      </w:r>
      <w:r w:rsidR="0040094D" w:rsidRPr="0040094D">
        <w:rPr>
          <w:rFonts w:ascii="Times New Roman" w:hAnsi="Times New Roman" w:cs="Times New Roman"/>
          <w:sz w:val="28"/>
          <w:szCs w:val="28"/>
        </w:rPr>
        <w:t>» ρυθμίζονται, μεταξύ άλλων, τα εξής</w:t>
      </w:r>
      <w:r w:rsidR="0040094D">
        <w:rPr>
          <w:rFonts w:ascii="Times New Roman" w:hAnsi="Times New Roman" w:cs="Times New Roman"/>
          <w:sz w:val="28"/>
          <w:szCs w:val="28"/>
        </w:rPr>
        <w:t xml:space="preserve"> για την αθλητική δραστηριότητα:</w:t>
      </w:r>
    </w:p>
    <w:p w:rsidR="00211413" w:rsidRPr="00211413" w:rsidRDefault="0040094D" w:rsidP="00211413">
      <w:pPr>
        <w:jc w:val="both"/>
        <w:rPr>
          <w:rFonts w:ascii="Times New Roman" w:hAnsi="Times New Roman" w:cs="Times New Roman"/>
          <w:sz w:val="28"/>
          <w:szCs w:val="28"/>
        </w:rPr>
      </w:pPr>
      <w:r>
        <w:rPr>
          <w:rFonts w:ascii="Times New Roman" w:hAnsi="Times New Roman" w:cs="Times New Roman"/>
          <w:sz w:val="28"/>
          <w:szCs w:val="28"/>
        </w:rPr>
        <w:t>«</w:t>
      </w:r>
      <w:r w:rsidR="00211413" w:rsidRPr="00211413">
        <w:rPr>
          <w:rFonts w:ascii="Times New Roman" w:hAnsi="Times New Roman" w:cs="Times New Roman"/>
          <w:sz w:val="28"/>
          <w:szCs w:val="28"/>
        </w:rPr>
        <w:t>Άρθρο 16</w:t>
      </w:r>
      <w:r w:rsidR="00211413">
        <w:rPr>
          <w:rFonts w:ascii="Times New Roman" w:hAnsi="Times New Roman" w:cs="Times New Roman"/>
          <w:sz w:val="28"/>
          <w:szCs w:val="28"/>
        </w:rPr>
        <w:t xml:space="preserve">, </w:t>
      </w:r>
      <w:r w:rsidR="00211413" w:rsidRPr="00211413">
        <w:rPr>
          <w:rFonts w:ascii="Times New Roman" w:hAnsi="Times New Roman" w:cs="Times New Roman"/>
          <w:sz w:val="28"/>
          <w:szCs w:val="28"/>
        </w:rPr>
        <w:t>Κανόνες λειτουργίας των αθλητικών και ναυταθλητικών εγκαταστάσεων</w:t>
      </w:r>
    </w:p>
    <w:p w:rsidR="00211413" w:rsidRPr="00211413" w:rsidRDefault="00211413" w:rsidP="00211413">
      <w:pPr>
        <w:jc w:val="both"/>
        <w:rPr>
          <w:rFonts w:ascii="Times New Roman" w:hAnsi="Times New Roman" w:cs="Times New Roman"/>
          <w:sz w:val="28"/>
          <w:szCs w:val="28"/>
        </w:rPr>
      </w:pPr>
      <w:r w:rsidRPr="00211413">
        <w:rPr>
          <w:rFonts w:ascii="Times New Roman" w:hAnsi="Times New Roman" w:cs="Times New Roman"/>
          <w:sz w:val="28"/>
          <w:szCs w:val="28"/>
        </w:rPr>
        <w:t>1. Σε όλες τις ανοικτές και κλειστές αθλητικές και ναυταθλητικές εγκαταστάσεις και κολυμβητήρια επιτρέπεται η χρήση τους αποκλειστικά και μόνο για την κάλυψη αναγκών προπόνησης, ατομικής ή ομαδικής, από αθλητές σωματείων, Τμημάτων Αμειβομένων Αθλητών (Τ.Α.Α.) και Ανωνύμων Αθλητικών Εταιριών (Α.Α.Ε.) και αθλούμενους, με τους όρους και τους περιορισμούς, που αναφέρονται στο παράρτημα ΙΙΙ, το οποίο αποτελεί αναπόσπαστο τμήμα της παρούσας. Οι αθλητές όλων των προ- ολυμπιακών και των εθνικών ομάδων κάνουν χρήση των παραπάνω αθλητικών εγκαταστάσεων κατ</w:t>
      </w:r>
      <w:r>
        <w:rPr>
          <w:rFonts w:ascii="Times New Roman" w:hAnsi="Times New Roman" w:cs="Times New Roman"/>
          <w:sz w:val="28"/>
          <w:szCs w:val="28"/>
        </w:rPr>
        <w:t>’</w:t>
      </w:r>
      <w:r w:rsidRPr="00211413">
        <w:rPr>
          <w:rFonts w:ascii="Times New Roman" w:hAnsi="Times New Roman" w:cs="Times New Roman"/>
          <w:sz w:val="28"/>
          <w:szCs w:val="28"/>
        </w:rPr>
        <w:t xml:space="preserve"> απόλυτη προτεραιότητα.</w:t>
      </w:r>
    </w:p>
    <w:p w:rsidR="00211413" w:rsidRPr="00211413" w:rsidRDefault="00211413" w:rsidP="00211413">
      <w:pPr>
        <w:jc w:val="both"/>
        <w:rPr>
          <w:rFonts w:ascii="Times New Roman" w:hAnsi="Times New Roman" w:cs="Times New Roman"/>
          <w:sz w:val="28"/>
          <w:szCs w:val="28"/>
        </w:rPr>
      </w:pPr>
      <w:r w:rsidRPr="00211413">
        <w:rPr>
          <w:rFonts w:ascii="Times New Roman" w:hAnsi="Times New Roman" w:cs="Times New Roman"/>
          <w:sz w:val="28"/>
          <w:szCs w:val="28"/>
        </w:rPr>
        <w:t xml:space="preserve">2. Από </w:t>
      </w:r>
      <w:r>
        <w:rPr>
          <w:rFonts w:ascii="Times New Roman" w:hAnsi="Times New Roman" w:cs="Times New Roman"/>
          <w:sz w:val="28"/>
          <w:szCs w:val="28"/>
        </w:rPr>
        <w:t>0</w:t>
      </w:r>
      <w:r w:rsidRPr="00211413">
        <w:rPr>
          <w:rFonts w:ascii="Times New Roman" w:hAnsi="Times New Roman" w:cs="Times New Roman"/>
          <w:sz w:val="28"/>
          <w:szCs w:val="28"/>
        </w:rPr>
        <w:t>6.</w:t>
      </w:r>
      <w:r>
        <w:rPr>
          <w:rFonts w:ascii="Times New Roman" w:hAnsi="Times New Roman" w:cs="Times New Roman"/>
          <w:sz w:val="28"/>
          <w:szCs w:val="28"/>
        </w:rPr>
        <w:t>0</w:t>
      </w:r>
      <w:r w:rsidRPr="00211413">
        <w:rPr>
          <w:rFonts w:ascii="Times New Roman" w:hAnsi="Times New Roman" w:cs="Times New Roman"/>
          <w:sz w:val="28"/>
          <w:szCs w:val="28"/>
        </w:rPr>
        <w:t>6.2020 επιτρέπεται σε όλα τα αθλήματα, ατομικά ή ομαδικά, η διεξαγωγή αγωνιστικών δραστηριοτήτων χωρίς την παρουσία θεατών, με τους όρους που αναφέρονται στο αγωνιστικό πρωτόκολλο της αντίστοιχης Ομοσπονδίας ή διοργανώτριας αρχής, που έχει κατατεθεί και εγκριθεί από την αρμόδια Υγειονομική Επιστημονική Επιτροπή της Γενικής Γραμματείας Αθλητισμού (Γ.Γ.Α.) και εφόσον έχει προηγηθεί προετοιμασία των αθλητών διάρκειας τουλάχιστον τεσσάρων (4) εβδομάδων.</w:t>
      </w:r>
    </w:p>
    <w:p w:rsidR="003847A1" w:rsidRDefault="00211413" w:rsidP="00B932AB">
      <w:pPr>
        <w:jc w:val="both"/>
        <w:rPr>
          <w:rFonts w:ascii="Times New Roman" w:hAnsi="Times New Roman" w:cs="Times New Roman"/>
          <w:sz w:val="28"/>
          <w:szCs w:val="28"/>
        </w:rPr>
      </w:pPr>
      <w:r w:rsidRPr="00211413">
        <w:rPr>
          <w:rFonts w:ascii="Times New Roman" w:hAnsi="Times New Roman" w:cs="Times New Roman"/>
          <w:sz w:val="28"/>
          <w:szCs w:val="28"/>
        </w:rPr>
        <w:t>3. Σε όλες τις περιπτώσεις των παρ. 1 και 2 η χρήση γίνεται σύμφωνα με τις οδηγίες πρόσβασης και ασφαλούς άσκησης της Υγειονομικής Επιστημονικής Επιτροπής της Γ.Γ.Α. και τις τυχόν ειδικότερες οδηγίες της αντίστοιχης αθλητικής ομοσπονδίας ή διοργανώτριας αρχής που εγκρίνονται από την Υγειονομική Επιστημονική Επιτροπή της Γ.Γ.Α. και είναι διαθέσιμες στον ιστότοπο της Γ.Γ.Α</w:t>
      </w:r>
      <w:r w:rsidR="00C16008">
        <w:rPr>
          <w:rFonts w:ascii="Times New Roman" w:hAnsi="Times New Roman" w:cs="Times New Roman"/>
          <w:sz w:val="28"/>
          <w:szCs w:val="28"/>
        </w:rPr>
        <w:t>»</w:t>
      </w:r>
      <w:r w:rsidRPr="00211413">
        <w:rPr>
          <w:rFonts w:ascii="Times New Roman" w:hAnsi="Times New Roman" w:cs="Times New Roman"/>
          <w:sz w:val="28"/>
          <w:szCs w:val="28"/>
        </w:rPr>
        <w:t>.</w:t>
      </w:r>
    </w:p>
    <w:p w:rsidR="002205D1" w:rsidRDefault="00CE1230" w:rsidP="00B932AB">
      <w:pPr>
        <w:jc w:val="both"/>
        <w:rPr>
          <w:rFonts w:ascii="Times New Roman" w:hAnsi="Times New Roman" w:cs="Times New Roman"/>
          <w:bCs/>
          <w:sz w:val="28"/>
          <w:szCs w:val="28"/>
        </w:rPr>
      </w:pPr>
      <w:r>
        <w:rPr>
          <w:rFonts w:ascii="Times New Roman" w:hAnsi="Times New Roman" w:cs="Times New Roman"/>
          <w:sz w:val="28"/>
          <w:szCs w:val="28"/>
        </w:rPr>
        <w:t xml:space="preserve">Επιπλέον, δεν συμπεριλαμβάνονται πλέον οι </w:t>
      </w:r>
      <w:r w:rsidRPr="00CE1230">
        <w:rPr>
          <w:rFonts w:ascii="Times New Roman" w:hAnsi="Times New Roman" w:cs="Times New Roman"/>
          <w:sz w:val="28"/>
          <w:szCs w:val="28"/>
        </w:rPr>
        <w:t>ΚΑΔ</w:t>
      </w:r>
      <w:r>
        <w:rPr>
          <w:rFonts w:ascii="Times New Roman" w:hAnsi="Times New Roman" w:cs="Times New Roman"/>
          <w:sz w:val="28"/>
          <w:szCs w:val="28"/>
        </w:rPr>
        <w:t xml:space="preserve"> </w:t>
      </w:r>
      <w:r w:rsidRPr="00CE1230">
        <w:rPr>
          <w:rFonts w:ascii="Times New Roman" w:hAnsi="Times New Roman" w:cs="Times New Roman"/>
          <w:sz w:val="28"/>
          <w:szCs w:val="28"/>
        </w:rPr>
        <w:t xml:space="preserve">9311 </w:t>
      </w:r>
      <w:r>
        <w:rPr>
          <w:rFonts w:ascii="Times New Roman" w:hAnsi="Times New Roman" w:cs="Times New Roman"/>
          <w:sz w:val="28"/>
          <w:szCs w:val="28"/>
        </w:rPr>
        <w:t>(</w:t>
      </w:r>
      <w:r w:rsidRPr="00CE1230">
        <w:rPr>
          <w:rFonts w:ascii="Times New Roman" w:hAnsi="Times New Roman" w:cs="Times New Roman"/>
          <w:sz w:val="28"/>
          <w:szCs w:val="28"/>
        </w:rPr>
        <w:t>Εκμετάλλευση αθλητικών εγκαταστάσεων</w:t>
      </w:r>
      <w:r>
        <w:rPr>
          <w:rFonts w:ascii="Times New Roman" w:hAnsi="Times New Roman" w:cs="Times New Roman"/>
          <w:sz w:val="28"/>
          <w:szCs w:val="28"/>
        </w:rPr>
        <w:t>)</w:t>
      </w:r>
      <w:r w:rsidRPr="00CE1230">
        <w:rPr>
          <w:rFonts w:ascii="Times New Roman" w:hAnsi="Times New Roman" w:cs="Times New Roman"/>
          <w:sz w:val="28"/>
          <w:szCs w:val="28"/>
        </w:rPr>
        <w:t xml:space="preserve">, 9312 </w:t>
      </w:r>
      <w:r>
        <w:rPr>
          <w:rFonts w:ascii="Times New Roman" w:hAnsi="Times New Roman" w:cs="Times New Roman"/>
          <w:sz w:val="28"/>
          <w:szCs w:val="28"/>
        </w:rPr>
        <w:t>(</w:t>
      </w:r>
      <w:r w:rsidRPr="00CE1230">
        <w:rPr>
          <w:rFonts w:ascii="Times New Roman" w:hAnsi="Times New Roman" w:cs="Times New Roman"/>
          <w:sz w:val="28"/>
          <w:szCs w:val="28"/>
        </w:rPr>
        <w:t>Δραστηριότητες αθλητικών ομίλων</w:t>
      </w:r>
      <w:r>
        <w:rPr>
          <w:rFonts w:ascii="Times New Roman" w:hAnsi="Times New Roman" w:cs="Times New Roman"/>
          <w:sz w:val="28"/>
          <w:szCs w:val="28"/>
        </w:rPr>
        <w:t>)</w:t>
      </w:r>
      <w:r w:rsidRPr="00CE1230">
        <w:rPr>
          <w:rFonts w:ascii="Times New Roman" w:hAnsi="Times New Roman" w:cs="Times New Roman"/>
          <w:sz w:val="28"/>
          <w:szCs w:val="28"/>
        </w:rPr>
        <w:t>,</w:t>
      </w:r>
      <w:r>
        <w:rPr>
          <w:rFonts w:ascii="Times New Roman" w:hAnsi="Times New Roman" w:cs="Times New Roman"/>
          <w:sz w:val="28"/>
          <w:szCs w:val="28"/>
        </w:rPr>
        <w:t xml:space="preserve"> </w:t>
      </w:r>
      <w:r w:rsidRPr="00CE1230">
        <w:rPr>
          <w:rFonts w:ascii="Times New Roman" w:hAnsi="Times New Roman" w:cs="Times New Roman"/>
          <w:sz w:val="28"/>
          <w:szCs w:val="28"/>
        </w:rPr>
        <w:t xml:space="preserve">93131003 </w:t>
      </w:r>
      <w:r>
        <w:rPr>
          <w:rFonts w:ascii="Times New Roman" w:hAnsi="Times New Roman" w:cs="Times New Roman"/>
          <w:sz w:val="28"/>
          <w:szCs w:val="28"/>
        </w:rPr>
        <w:t>(</w:t>
      </w:r>
      <w:r w:rsidRPr="00CE1230">
        <w:rPr>
          <w:rFonts w:ascii="Times New Roman" w:hAnsi="Times New Roman" w:cs="Times New Roman"/>
          <w:sz w:val="28"/>
          <w:szCs w:val="28"/>
        </w:rPr>
        <w:t>Υπηρεσίες καθηγητή φυσικής αγωγής ή γυμναστή</w:t>
      </w:r>
      <w:r>
        <w:rPr>
          <w:rFonts w:ascii="Times New Roman" w:hAnsi="Times New Roman" w:cs="Times New Roman"/>
          <w:sz w:val="28"/>
          <w:szCs w:val="28"/>
        </w:rPr>
        <w:t>),</w:t>
      </w:r>
      <w:r w:rsidRPr="00CE1230">
        <w:rPr>
          <w:rFonts w:ascii="Times New Roman" w:hAnsi="Times New Roman" w:cs="Times New Roman"/>
          <w:sz w:val="28"/>
          <w:szCs w:val="28"/>
        </w:rPr>
        <w:t xml:space="preserve"> 9319 </w:t>
      </w:r>
      <w:r>
        <w:rPr>
          <w:rFonts w:ascii="Times New Roman" w:hAnsi="Times New Roman" w:cs="Times New Roman"/>
          <w:sz w:val="28"/>
          <w:szCs w:val="28"/>
        </w:rPr>
        <w:t>(</w:t>
      </w:r>
      <w:r w:rsidRPr="00CE1230">
        <w:rPr>
          <w:rFonts w:ascii="Times New Roman" w:hAnsi="Times New Roman" w:cs="Times New Roman"/>
          <w:sz w:val="28"/>
          <w:szCs w:val="28"/>
        </w:rPr>
        <w:t>Άλλες αθλητικές δραστηριότητες</w:t>
      </w:r>
      <w:r>
        <w:rPr>
          <w:rFonts w:ascii="Times New Roman" w:hAnsi="Times New Roman" w:cs="Times New Roman"/>
          <w:sz w:val="28"/>
          <w:szCs w:val="28"/>
        </w:rPr>
        <w:t xml:space="preserve">) και </w:t>
      </w:r>
      <w:r w:rsidRPr="00CE1230">
        <w:rPr>
          <w:rFonts w:ascii="Times New Roman" w:hAnsi="Times New Roman" w:cs="Times New Roman"/>
          <w:sz w:val="28"/>
          <w:szCs w:val="28"/>
        </w:rPr>
        <w:t xml:space="preserve">56292002 </w:t>
      </w:r>
      <w:r>
        <w:rPr>
          <w:rFonts w:ascii="Times New Roman" w:hAnsi="Times New Roman" w:cs="Times New Roman"/>
          <w:sz w:val="28"/>
          <w:szCs w:val="28"/>
        </w:rPr>
        <w:t>(</w:t>
      </w:r>
      <w:r w:rsidRPr="00CE1230">
        <w:rPr>
          <w:rFonts w:ascii="Times New Roman" w:hAnsi="Times New Roman" w:cs="Times New Roman"/>
          <w:sz w:val="28"/>
          <w:szCs w:val="28"/>
        </w:rPr>
        <w:t>Υπηρεσίες που παρέχονται από καντίνες αθλητικών εγκαταστάσεων</w:t>
      </w:r>
      <w:r>
        <w:rPr>
          <w:rFonts w:ascii="Times New Roman" w:hAnsi="Times New Roman" w:cs="Times New Roman"/>
          <w:sz w:val="28"/>
          <w:szCs w:val="28"/>
        </w:rPr>
        <w:t xml:space="preserve">) στην </w:t>
      </w:r>
      <w:r w:rsidRPr="0040094D">
        <w:rPr>
          <w:rFonts w:ascii="Times New Roman" w:hAnsi="Times New Roman" w:cs="Times New Roman"/>
          <w:sz w:val="28"/>
          <w:szCs w:val="28"/>
        </w:rPr>
        <w:t xml:space="preserve">υπ’ αρ. Δ1α/ΓΠ.οικ. </w:t>
      </w:r>
      <w:r>
        <w:rPr>
          <w:rFonts w:ascii="Times New Roman" w:hAnsi="Times New Roman" w:cs="Times New Roman"/>
          <w:sz w:val="28"/>
          <w:szCs w:val="28"/>
        </w:rPr>
        <w:t>33464</w:t>
      </w:r>
      <w:r w:rsidRPr="0040094D">
        <w:rPr>
          <w:rFonts w:ascii="Times New Roman" w:hAnsi="Times New Roman" w:cs="Times New Roman"/>
          <w:sz w:val="28"/>
          <w:szCs w:val="28"/>
        </w:rPr>
        <w:t>/</w:t>
      </w:r>
      <w:r>
        <w:rPr>
          <w:rFonts w:ascii="Times New Roman" w:hAnsi="Times New Roman" w:cs="Times New Roman"/>
          <w:sz w:val="28"/>
          <w:szCs w:val="28"/>
        </w:rPr>
        <w:t>30</w:t>
      </w:r>
      <w:r w:rsidRPr="0040094D">
        <w:rPr>
          <w:rFonts w:ascii="Times New Roman" w:hAnsi="Times New Roman" w:cs="Times New Roman"/>
          <w:sz w:val="28"/>
          <w:szCs w:val="28"/>
        </w:rPr>
        <w:t xml:space="preserve">.5.2020 </w:t>
      </w:r>
      <w:r>
        <w:rPr>
          <w:rFonts w:ascii="Times New Roman" w:hAnsi="Times New Roman" w:cs="Times New Roman"/>
          <w:sz w:val="28"/>
          <w:szCs w:val="28"/>
        </w:rPr>
        <w:t xml:space="preserve">(Β’ 2086) </w:t>
      </w:r>
      <w:r w:rsidRPr="0040094D">
        <w:rPr>
          <w:rFonts w:ascii="Times New Roman" w:hAnsi="Times New Roman" w:cs="Times New Roman"/>
          <w:sz w:val="28"/>
          <w:szCs w:val="28"/>
        </w:rPr>
        <w:t>κοινή απόφαση των Υπουργών Ανάπτυξης και Επενδύσεων, Προστασίας του Πολίτη, Εργασίας και Κοινωνικών Υποθέσεων, Υγείας, Πολιτισμού και Αθλητισμού, Εσωτερικών και Υποδομών και Μεταφορών</w:t>
      </w:r>
      <w:r>
        <w:rPr>
          <w:rFonts w:ascii="Times New Roman" w:hAnsi="Times New Roman" w:cs="Times New Roman"/>
          <w:sz w:val="28"/>
          <w:szCs w:val="28"/>
        </w:rPr>
        <w:t xml:space="preserve"> για «</w:t>
      </w:r>
      <w:r w:rsidRPr="00E03016">
        <w:rPr>
          <w:rFonts w:ascii="Times New Roman" w:hAnsi="Times New Roman" w:cs="Times New Roman"/>
          <w:sz w:val="28"/>
          <w:szCs w:val="28"/>
        </w:rPr>
        <w:t xml:space="preserve">Επιβολή του μέτρου της προσωρινής απαγόρευσης λειτουργίας επιμέρους ιδιωτικών επιχειρήσεων </w:t>
      </w:r>
      <w:r w:rsidRPr="00E03016">
        <w:rPr>
          <w:rFonts w:ascii="Times New Roman" w:hAnsi="Times New Roman" w:cs="Times New Roman"/>
          <w:sz w:val="28"/>
          <w:szCs w:val="28"/>
        </w:rPr>
        <w:lastRenderedPageBreak/>
        <w:t>και άλλων χώρων συνάθροισης κοινού, στο σύνολο της Επικράτειας, για το χρονικό διάστημα από 1.6.2020 έως και 7.6.2020, προς περιορισμό της διασποράς του κορωνοϊού COVID-19</w:t>
      </w:r>
      <w:r>
        <w:rPr>
          <w:rFonts w:ascii="Times New Roman" w:hAnsi="Times New Roman" w:cs="Times New Roman"/>
          <w:sz w:val="28"/>
          <w:szCs w:val="28"/>
        </w:rPr>
        <w:t>».</w:t>
      </w:r>
    </w:p>
    <w:p w:rsidR="00CE1230" w:rsidRPr="00CE1230" w:rsidRDefault="00CE1230" w:rsidP="00B932AB">
      <w:pPr>
        <w:jc w:val="both"/>
        <w:rPr>
          <w:rFonts w:ascii="Times New Roman" w:hAnsi="Times New Roman" w:cs="Times New Roman"/>
          <w:bCs/>
          <w:sz w:val="28"/>
          <w:szCs w:val="28"/>
        </w:rPr>
      </w:pPr>
    </w:p>
    <w:p w:rsidR="005C3259" w:rsidRDefault="005C3259" w:rsidP="005C3259">
      <w:pPr>
        <w:jc w:val="center"/>
        <w:rPr>
          <w:rFonts w:ascii="Times New Roman" w:hAnsi="Times New Roman" w:cs="Times New Roman"/>
          <w:b/>
          <w:bCs/>
          <w:sz w:val="28"/>
          <w:szCs w:val="28"/>
        </w:rPr>
      </w:pPr>
      <w:r>
        <w:rPr>
          <w:rFonts w:ascii="Times New Roman" w:hAnsi="Times New Roman" w:cs="Times New Roman"/>
          <w:b/>
          <w:bCs/>
          <w:sz w:val="28"/>
          <w:szCs w:val="28"/>
        </w:rPr>
        <w:t xml:space="preserve">ΑΝΑΚΟΙΝΩΣΗ </w:t>
      </w:r>
      <w:r w:rsidRPr="005C3259">
        <w:rPr>
          <w:rFonts w:ascii="Times New Roman" w:hAnsi="Times New Roman" w:cs="Times New Roman"/>
          <w:b/>
          <w:bCs/>
          <w:sz w:val="28"/>
          <w:szCs w:val="28"/>
        </w:rPr>
        <w:t>ΥΓΕΙΟΝΟΜΙΚΗ</w:t>
      </w:r>
      <w:r>
        <w:rPr>
          <w:rFonts w:ascii="Times New Roman" w:hAnsi="Times New Roman" w:cs="Times New Roman"/>
          <w:b/>
          <w:bCs/>
          <w:sz w:val="28"/>
          <w:szCs w:val="28"/>
        </w:rPr>
        <w:t>Σ</w:t>
      </w:r>
      <w:r w:rsidRPr="005C3259">
        <w:rPr>
          <w:rFonts w:ascii="Times New Roman" w:hAnsi="Times New Roman" w:cs="Times New Roman"/>
          <w:b/>
          <w:bCs/>
          <w:sz w:val="28"/>
          <w:szCs w:val="28"/>
        </w:rPr>
        <w:t xml:space="preserve"> ΕΠΙΣΤΗΜΟΝΙΚΗ</w:t>
      </w:r>
      <w:r>
        <w:rPr>
          <w:rFonts w:ascii="Times New Roman" w:hAnsi="Times New Roman" w:cs="Times New Roman"/>
          <w:b/>
          <w:bCs/>
          <w:sz w:val="28"/>
          <w:szCs w:val="28"/>
        </w:rPr>
        <w:t>Σ</w:t>
      </w:r>
      <w:r w:rsidRPr="005C3259">
        <w:rPr>
          <w:rFonts w:ascii="Times New Roman" w:hAnsi="Times New Roman" w:cs="Times New Roman"/>
          <w:b/>
          <w:bCs/>
          <w:sz w:val="28"/>
          <w:szCs w:val="28"/>
        </w:rPr>
        <w:t xml:space="preserve"> ΕΠΙΤΡΟΠΗ</w:t>
      </w:r>
      <w:r>
        <w:rPr>
          <w:rFonts w:ascii="Times New Roman" w:hAnsi="Times New Roman" w:cs="Times New Roman"/>
          <w:b/>
          <w:bCs/>
          <w:sz w:val="28"/>
          <w:szCs w:val="28"/>
        </w:rPr>
        <w:t>Σ</w:t>
      </w:r>
      <w:r w:rsidRPr="005C3259">
        <w:rPr>
          <w:rFonts w:ascii="Times New Roman" w:hAnsi="Times New Roman" w:cs="Times New Roman"/>
          <w:b/>
          <w:bCs/>
          <w:sz w:val="28"/>
          <w:szCs w:val="28"/>
        </w:rPr>
        <w:t xml:space="preserve"> ΤΗΣ ΓΓΑ </w:t>
      </w:r>
    </w:p>
    <w:p w:rsidR="002205D1" w:rsidRDefault="002205D1" w:rsidP="005C3259">
      <w:pPr>
        <w:jc w:val="center"/>
        <w:rPr>
          <w:rFonts w:ascii="Times New Roman" w:hAnsi="Times New Roman" w:cs="Times New Roman"/>
          <w:b/>
          <w:bCs/>
          <w:sz w:val="28"/>
          <w:szCs w:val="28"/>
        </w:rPr>
      </w:pPr>
      <w:r w:rsidRPr="002205D1">
        <w:rPr>
          <w:rFonts w:ascii="Times New Roman" w:hAnsi="Times New Roman" w:cs="Times New Roman"/>
          <w:b/>
          <w:bCs/>
          <w:sz w:val="28"/>
          <w:szCs w:val="28"/>
        </w:rPr>
        <w:t>ΠΡΑΚΤΙΚΕΣ ΟΔΗΓΙΕΣ ΓΙΑ ΤΗΝ ΑΣΦΑΛΗ ΑΣΚΗΣΗ ΣΕ ΟΡΓΑΝΩΜΕΝΟΥΣ ΑΘΛΗΤΙΚΟΥΣ ΧΩΡΟΥΣ</w:t>
      </w:r>
      <w:r w:rsidR="005C3259">
        <w:rPr>
          <w:rFonts w:ascii="Times New Roman" w:hAnsi="Times New Roman" w:cs="Times New Roman"/>
          <w:b/>
          <w:bCs/>
          <w:sz w:val="28"/>
          <w:szCs w:val="28"/>
        </w:rPr>
        <w:t xml:space="preserve"> ΑΠΟ 01/06/2020</w:t>
      </w:r>
    </w:p>
    <w:p w:rsidR="00C16008" w:rsidRPr="002205D1" w:rsidRDefault="00C16008" w:rsidP="005C3259">
      <w:pPr>
        <w:jc w:val="center"/>
        <w:rPr>
          <w:rFonts w:ascii="Times New Roman" w:hAnsi="Times New Roman" w:cs="Times New Roman"/>
          <w:b/>
          <w:bCs/>
          <w:sz w:val="28"/>
          <w:szCs w:val="28"/>
        </w:rPr>
      </w:pPr>
    </w:p>
    <w:p w:rsidR="002205D1" w:rsidRPr="002205D1"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 xml:space="preserve">Η Γ΄ φάση άρσης των περιορισμών στην αθλητική δραστηριότητα ξεκινάει τη Δευτέρα 1η Ιουνίου 2020. Σε αυτή τη φάση θα επιτραπεί η προσέλευση στις οργανωμένες αθλητικές εγκαταστάσεις αθλητών και αθλουμένων όλων των ηλικιών. Οι σχετικές οδηγίες ασφαλούς άσκησης στις αθλητικές εγκαταστάσεις έχουν αναρτηθεί στο ειδικό πεδίο ενημέρωσης, με τίτλο: «Αθλητισμός &amp; </w:t>
      </w:r>
      <w:r w:rsidRPr="002205D1">
        <w:rPr>
          <w:rFonts w:ascii="Times New Roman" w:hAnsi="Times New Roman" w:cs="Times New Roman"/>
          <w:sz w:val="28"/>
          <w:szCs w:val="28"/>
          <w:lang w:val="en-US"/>
        </w:rPr>
        <w:t>COVID</w:t>
      </w:r>
      <w:r w:rsidRPr="002205D1">
        <w:rPr>
          <w:rFonts w:ascii="Times New Roman" w:hAnsi="Times New Roman" w:cs="Times New Roman"/>
          <w:sz w:val="28"/>
          <w:szCs w:val="28"/>
        </w:rPr>
        <w:t xml:space="preserve">19», στην ιστοσελίδα της Γενικής Γραμματείας Αθλητισμού και στον ακόλουθο σύνδεσμο: </w:t>
      </w:r>
      <w:hyperlink r:id="rId7" w:history="1">
        <w:r w:rsidR="005D5A73" w:rsidRPr="00B522FD">
          <w:rPr>
            <w:rStyle w:val="-"/>
            <w:rFonts w:ascii="Times New Roman" w:hAnsi="Times New Roman" w:cs="Times New Roman"/>
            <w:sz w:val="28"/>
            <w:szCs w:val="28"/>
            <w:lang w:val="en-US"/>
          </w:rPr>
          <w:t>https</w:t>
        </w:r>
        <w:r w:rsidR="005D5A73" w:rsidRPr="00B522FD">
          <w:rPr>
            <w:rStyle w:val="-"/>
            <w:rFonts w:ascii="Times New Roman" w:hAnsi="Times New Roman" w:cs="Times New Roman"/>
            <w:sz w:val="28"/>
            <w:szCs w:val="28"/>
          </w:rPr>
          <w:t>://</w:t>
        </w:r>
        <w:r w:rsidR="005D5A73" w:rsidRPr="00B522FD">
          <w:rPr>
            <w:rStyle w:val="-"/>
            <w:rFonts w:ascii="Times New Roman" w:hAnsi="Times New Roman" w:cs="Times New Roman"/>
            <w:sz w:val="28"/>
            <w:szCs w:val="28"/>
            <w:lang w:val="en-US"/>
          </w:rPr>
          <w:t>gga</w:t>
        </w:r>
        <w:r w:rsidR="005D5A73" w:rsidRPr="00B522FD">
          <w:rPr>
            <w:rStyle w:val="-"/>
            <w:rFonts w:ascii="Times New Roman" w:hAnsi="Times New Roman" w:cs="Times New Roman"/>
            <w:sz w:val="28"/>
            <w:szCs w:val="28"/>
          </w:rPr>
          <w:t>.</w:t>
        </w:r>
        <w:r w:rsidR="005D5A73" w:rsidRPr="00B522FD">
          <w:rPr>
            <w:rStyle w:val="-"/>
            <w:rFonts w:ascii="Times New Roman" w:hAnsi="Times New Roman" w:cs="Times New Roman"/>
            <w:sz w:val="28"/>
            <w:szCs w:val="28"/>
            <w:lang w:val="en-US"/>
          </w:rPr>
          <w:t>gov</w:t>
        </w:r>
        <w:r w:rsidR="005D5A73" w:rsidRPr="00B522FD">
          <w:rPr>
            <w:rStyle w:val="-"/>
            <w:rFonts w:ascii="Times New Roman" w:hAnsi="Times New Roman" w:cs="Times New Roman"/>
            <w:sz w:val="28"/>
            <w:szCs w:val="28"/>
          </w:rPr>
          <w:t>.</w:t>
        </w:r>
        <w:r w:rsidR="005D5A73" w:rsidRPr="00B522FD">
          <w:rPr>
            <w:rStyle w:val="-"/>
            <w:rFonts w:ascii="Times New Roman" w:hAnsi="Times New Roman" w:cs="Times New Roman"/>
            <w:sz w:val="28"/>
            <w:szCs w:val="28"/>
            <w:lang w:val="en-US"/>
          </w:rPr>
          <w:t>gr</w:t>
        </w:r>
        <w:r w:rsidR="005D5A73" w:rsidRPr="00B522FD">
          <w:rPr>
            <w:rStyle w:val="-"/>
            <w:rFonts w:ascii="Times New Roman" w:hAnsi="Times New Roman" w:cs="Times New Roman"/>
            <w:sz w:val="28"/>
            <w:szCs w:val="28"/>
          </w:rPr>
          <w:t>/</w:t>
        </w:r>
        <w:r w:rsidR="005D5A73" w:rsidRPr="00B522FD">
          <w:rPr>
            <w:rStyle w:val="-"/>
            <w:rFonts w:ascii="Times New Roman" w:hAnsi="Times New Roman" w:cs="Times New Roman"/>
            <w:sz w:val="28"/>
            <w:szCs w:val="28"/>
            <w:lang w:val="en-US"/>
          </w:rPr>
          <w:t>images</w:t>
        </w:r>
        <w:r w:rsidR="005D5A73" w:rsidRPr="00B522FD">
          <w:rPr>
            <w:rStyle w:val="-"/>
            <w:rFonts w:ascii="Times New Roman" w:hAnsi="Times New Roman" w:cs="Times New Roman"/>
            <w:sz w:val="28"/>
            <w:szCs w:val="28"/>
          </w:rPr>
          <w:t>/</w:t>
        </w:r>
        <w:r w:rsidR="005D5A73" w:rsidRPr="00B522FD">
          <w:rPr>
            <w:rStyle w:val="-"/>
            <w:rFonts w:ascii="Times New Roman" w:hAnsi="Times New Roman" w:cs="Times New Roman"/>
            <w:sz w:val="28"/>
            <w:szCs w:val="28"/>
            <w:lang w:val="en-US"/>
          </w:rPr>
          <w:t>odigies</w:t>
        </w:r>
        <w:r w:rsidR="005D5A73" w:rsidRPr="00B522FD">
          <w:rPr>
            <w:rStyle w:val="-"/>
            <w:rFonts w:ascii="Times New Roman" w:hAnsi="Times New Roman" w:cs="Times New Roman"/>
            <w:sz w:val="28"/>
            <w:szCs w:val="28"/>
          </w:rPr>
          <w:t>_</w:t>
        </w:r>
        <w:r w:rsidR="005D5A73" w:rsidRPr="00B522FD">
          <w:rPr>
            <w:rStyle w:val="-"/>
            <w:rFonts w:ascii="Times New Roman" w:hAnsi="Times New Roman" w:cs="Times New Roman"/>
            <w:sz w:val="28"/>
            <w:szCs w:val="28"/>
            <w:lang w:val="en-US"/>
          </w:rPr>
          <w:t>asfalous</w:t>
        </w:r>
        <w:r w:rsidR="005D5A73" w:rsidRPr="00B522FD">
          <w:rPr>
            <w:rStyle w:val="-"/>
            <w:rFonts w:ascii="Times New Roman" w:hAnsi="Times New Roman" w:cs="Times New Roman"/>
            <w:sz w:val="28"/>
            <w:szCs w:val="28"/>
          </w:rPr>
          <w:t>_</w:t>
        </w:r>
        <w:r w:rsidR="005D5A73" w:rsidRPr="00B522FD">
          <w:rPr>
            <w:rStyle w:val="-"/>
            <w:rFonts w:ascii="Times New Roman" w:hAnsi="Times New Roman" w:cs="Times New Roman"/>
            <w:sz w:val="28"/>
            <w:szCs w:val="28"/>
            <w:lang w:val="en-US"/>
          </w:rPr>
          <w:t>askisis</w:t>
        </w:r>
        <w:r w:rsidR="005D5A73" w:rsidRPr="00B522FD">
          <w:rPr>
            <w:rStyle w:val="-"/>
            <w:rFonts w:ascii="Times New Roman" w:hAnsi="Times New Roman" w:cs="Times New Roman"/>
            <w:sz w:val="28"/>
            <w:szCs w:val="28"/>
          </w:rPr>
          <w:t>.</w:t>
        </w:r>
        <w:r w:rsidR="005D5A73" w:rsidRPr="00B522FD">
          <w:rPr>
            <w:rStyle w:val="-"/>
            <w:rFonts w:ascii="Times New Roman" w:hAnsi="Times New Roman" w:cs="Times New Roman"/>
            <w:sz w:val="28"/>
            <w:szCs w:val="28"/>
            <w:lang w:val="en-US"/>
          </w:rPr>
          <w:t>pdf</w:t>
        </w:r>
      </w:hyperlink>
      <w:r w:rsidRPr="002205D1">
        <w:rPr>
          <w:rFonts w:ascii="Times New Roman" w:hAnsi="Times New Roman" w:cs="Times New Roman"/>
          <w:sz w:val="28"/>
          <w:szCs w:val="28"/>
        </w:rPr>
        <w:t xml:space="preserve">  </w:t>
      </w:r>
    </w:p>
    <w:p w:rsidR="002205D1" w:rsidRPr="002205D1"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Κάποια σημεία των ως άνω οδηγιών επικαιροποιούνται με τις παρούσες οδηγίες (όπως π.χ. η χρήση αποδυτηρίων, οι ομαδικές προπονήσεις, η χωρητικότητα των εγκαταστάσεων κ.ά.), με βάση και τη συνολικότερη πορεία της επιδημίας στη χώρα.</w:t>
      </w:r>
    </w:p>
    <w:p w:rsidR="002205D1" w:rsidRPr="002205D1" w:rsidRDefault="002205D1" w:rsidP="002205D1">
      <w:pPr>
        <w:jc w:val="both"/>
        <w:rPr>
          <w:rFonts w:ascii="Times New Roman" w:hAnsi="Times New Roman" w:cs="Times New Roman"/>
          <w:b/>
          <w:bCs/>
          <w:sz w:val="28"/>
          <w:szCs w:val="28"/>
        </w:rPr>
      </w:pPr>
      <w:r w:rsidRPr="002205D1">
        <w:rPr>
          <w:rFonts w:ascii="Times New Roman" w:hAnsi="Times New Roman" w:cs="Times New Roman"/>
          <w:b/>
          <w:bCs/>
          <w:sz w:val="28"/>
          <w:szCs w:val="28"/>
        </w:rPr>
        <w:t>Προ-αγωνιστικός Ιατρικός Έλεγχος</w:t>
      </w:r>
    </w:p>
    <w:p w:rsidR="002205D1" w:rsidRPr="002205D1"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 xml:space="preserve">Ο προ-αγωνιστικός ιατρικός έλεγχος είναι σημαντικός πριν ξεκινήσει ο κάθε αθλούμενος/η  προπονήσεις, μετά από ένα τόσο μεγάλο διάστημα αποχής και πανδημίας. Για τον λόγο αυτό και για κάθε αθλητή/τρια και αθλούμενο/η </w:t>
      </w:r>
      <w:r w:rsidRPr="002205D1">
        <w:rPr>
          <w:rFonts w:ascii="Times New Roman" w:hAnsi="Times New Roman" w:cs="Times New Roman"/>
          <w:b/>
          <w:sz w:val="28"/>
          <w:szCs w:val="28"/>
        </w:rPr>
        <w:t>κάτω των 13 ετών</w:t>
      </w:r>
      <w:r w:rsidRPr="002205D1">
        <w:rPr>
          <w:rFonts w:ascii="Times New Roman" w:hAnsi="Times New Roman" w:cs="Times New Roman"/>
          <w:sz w:val="28"/>
          <w:szCs w:val="28"/>
        </w:rPr>
        <w:t xml:space="preserve"> ο/η οποίος/α ξεκινάει την αθλητική δραστηριότητα την 01/06/2020, η Υγειονομική Επιστημονική Επιτροπή της Γενικής Γραμματείας Αθλητισμού συστήνει τα κάτωθι:</w:t>
      </w:r>
    </w:p>
    <w:p w:rsidR="002205D1" w:rsidRPr="002205D1"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Αθλητές/τριες κάτω των 13 ετών οι οποίοι/ες είναι εγγεγραμμένοι/ες σε σωματεία και έχουν δελτίο αθλητικής ιδιότητας, συμπληρώνουν το ιατρικό ιστορικό και προσκομίζουν σχετική ιατρική βεβαίωση ότι είναι κλινικά υγιείς, η οποία θα φέρει υπογραφή και σφραγίδα ιατρού.</w:t>
      </w:r>
    </w:p>
    <w:p w:rsidR="002205D1" w:rsidRPr="002205D1"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Το έντυπο του ιατρικού ιστορικού μπορείτε να βρείτε εδώ:</w:t>
      </w:r>
      <w:r w:rsidR="005D5A73">
        <w:rPr>
          <w:rFonts w:ascii="Times New Roman" w:hAnsi="Times New Roman" w:cs="Times New Roman"/>
          <w:sz w:val="28"/>
          <w:szCs w:val="28"/>
        </w:rPr>
        <w:t xml:space="preserve"> </w:t>
      </w:r>
      <w:hyperlink r:id="rId8" w:history="1">
        <w:r w:rsidR="005D5A73" w:rsidRPr="00B522FD">
          <w:rPr>
            <w:rStyle w:val="-"/>
            <w:rFonts w:ascii="Times New Roman" w:hAnsi="Times New Roman" w:cs="Times New Roman"/>
            <w:sz w:val="28"/>
            <w:szCs w:val="28"/>
          </w:rPr>
          <w:t>https://gga.gov.gr/images/entypo_proagonistikou.docx</w:t>
        </w:r>
      </w:hyperlink>
    </w:p>
    <w:p w:rsidR="002205D1" w:rsidRDefault="002205D1" w:rsidP="002205D1">
      <w:pPr>
        <w:jc w:val="both"/>
        <w:rPr>
          <w:rStyle w:val="-"/>
          <w:rFonts w:ascii="Times New Roman" w:hAnsi="Times New Roman" w:cs="Times New Roman"/>
          <w:sz w:val="28"/>
          <w:szCs w:val="28"/>
        </w:rPr>
      </w:pPr>
      <w:r w:rsidRPr="002205D1">
        <w:rPr>
          <w:rFonts w:ascii="Times New Roman" w:hAnsi="Times New Roman" w:cs="Times New Roman"/>
          <w:sz w:val="28"/>
          <w:szCs w:val="28"/>
        </w:rPr>
        <w:lastRenderedPageBreak/>
        <w:t>Το έντυπο της ιατρικής βεβαίωσης μπορείτε να βρείτε εδώ:</w:t>
      </w:r>
      <w:r w:rsidR="005D5A73">
        <w:rPr>
          <w:rFonts w:ascii="Times New Roman" w:hAnsi="Times New Roman" w:cs="Times New Roman"/>
          <w:sz w:val="28"/>
          <w:szCs w:val="28"/>
        </w:rPr>
        <w:t xml:space="preserve"> </w:t>
      </w:r>
      <w:hyperlink r:id="rId9" w:history="1">
        <w:r w:rsidR="005D5A73" w:rsidRPr="00B522FD">
          <w:rPr>
            <w:rStyle w:val="-"/>
            <w:rFonts w:ascii="Times New Roman" w:hAnsi="Times New Roman" w:cs="Times New Roman"/>
            <w:sz w:val="28"/>
            <w:szCs w:val="28"/>
          </w:rPr>
          <w:t>https://gga.gov.gr/images/%CE%99%CE%91%CE%A4%CE%A1%CE%99%CE%9A%CE%97_%CE%92%CE%95%CE%92%CE%91%CE%99%CE%A9%CE%A3%CE%97_v5.pdf</w:t>
        </w:r>
      </w:hyperlink>
    </w:p>
    <w:p w:rsidR="005D5A73"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Για αθλούμενους/ες κάτω των 13 ετών οι οποίοι/ες δεν έχουν δελτίο αθλητικής ιδιότητας, δεν απαιτείται η</w:t>
      </w:r>
      <w:r w:rsidR="005D5A73">
        <w:rPr>
          <w:rFonts w:ascii="Times New Roman" w:hAnsi="Times New Roman" w:cs="Times New Roman"/>
          <w:sz w:val="28"/>
          <w:szCs w:val="28"/>
        </w:rPr>
        <w:t xml:space="preserve"> </w:t>
      </w:r>
      <w:r w:rsidRPr="002205D1">
        <w:rPr>
          <w:rFonts w:ascii="Times New Roman" w:hAnsi="Times New Roman" w:cs="Times New Roman"/>
          <w:sz w:val="28"/>
          <w:szCs w:val="28"/>
        </w:rPr>
        <w:t>συμπλήρωση του ιατρικού ιστορικού και η προσκόμιση σχετικής ιατρικής βεβαίωσης. Στην περίπτωση αυτή, επιτρέπεται η πρόσβαση στην αθλητική εγκατάσταση με την εγγραφή από τον συνοδό των στοιχείων του α</w:t>
      </w:r>
      <w:r w:rsidR="005C3259">
        <w:rPr>
          <w:rFonts w:ascii="Times New Roman" w:hAnsi="Times New Roman" w:cs="Times New Roman"/>
          <w:sz w:val="28"/>
          <w:szCs w:val="28"/>
        </w:rPr>
        <w:t>θλούμενου</w:t>
      </w:r>
      <w:r w:rsidRPr="002205D1">
        <w:rPr>
          <w:rFonts w:ascii="Times New Roman" w:hAnsi="Times New Roman" w:cs="Times New Roman"/>
          <w:sz w:val="28"/>
          <w:szCs w:val="28"/>
        </w:rPr>
        <w:t xml:space="preserve"> στον Κατάλογο Εισερχομένων-Εξερχομένων που διατηρεί η εγκατάσταση, για ενδεχόμενη ιχνηλάτηση. </w:t>
      </w:r>
    </w:p>
    <w:p w:rsidR="002205D1" w:rsidRPr="002205D1"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 xml:space="preserve">Επισημαίνεται ότι σε περίπτωση που αθλούμενος/η έχει νοσήσει από τη λοίμωξη </w:t>
      </w:r>
      <w:r w:rsidRPr="002205D1">
        <w:rPr>
          <w:rFonts w:ascii="Times New Roman" w:hAnsi="Times New Roman" w:cs="Times New Roman"/>
          <w:sz w:val="28"/>
          <w:szCs w:val="28"/>
          <w:lang w:val="en-US"/>
        </w:rPr>
        <w:t>COVID</w:t>
      </w:r>
      <w:r w:rsidRPr="002205D1">
        <w:rPr>
          <w:rFonts w:ascii="Times New Roman" w:hAnsi="Times New Roman" w:cs="Times New Roman"/>
          <w:sz w:val="28"/>
          <w:szCs w:val="28"/>
        </w:rPr>
        <w:t>-19 και επιθυμεί να αθληθεί εντατικά θα πρέπει να εξετάζεται από καρδιολόγο, καθώς ο ιός δύναται να προκαλέσει καρδιακές βλάβες.</w:t>
      </w:r>
    </w:p>
    <w:p w:rsidR="002205D1" w:rsidRPr="002205D1"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 xml:space="preserve">Κατά τα λοιπά και για τους αθλητές/τριες και αθλούμενους/ες </w:t>
      </w:r>
      <w:r w:rsidRPr="002205D1">
        <w:rPr>
          <w:rFonts w:ascii="Times New Roman" w:hAnsi="Times New Roman" w:cs="Times New Roman"/>
          <w:b/>
          <w:sz w:val="28"/>
          <w:szCs w:val="28"/>
        </w:rPr>
        <w:t>άνω των 13 ετών</w:t>
      </w:r>
      <w:r w:rsidRPr="002205D1">
        <w:rPr>
          <w:rFonts w:ascii="Times New Roman" w:hAnsi="Times New Roman" w:cs="Times New Roman"/>
          <w:sz w:val="28"/>
          <w:szCs w:val="28"/>
        </w:rPr>
        <w:t xml:space="preserve"> ισχύουν κατά περίπτωση τα προβλεπόμενα στις οδηγίες ασφαλούς άσκησης σε οργανωμένους αθλητικούς χώρους, στον ακόλουθο σύνδεσμο:</w:t>
      </w:r>
      <w:r w:rsidR="005D5A73">
        <w:rPr>
          <w:rFonts w:ascii="Times New Roman" w:hAnsi="Times New Roman" w:cs="Times New Roman"/>
          <w:sz w:val="28"/>
          <w:szCs w:val="28"/>
        </w:rPr>
        <w:t xml:space="preserve"> </w:t>
      </w:r>
      <w:hyperlink r:id="rId10" w:history="1">
        <w:r w:rsidR="005D5A73" w:rsidRPr="00B522FD">
          <w:rPr>
            <w:rStyle w:val="-"/>
            <w:rFonts w:ascii="Times New Roman" w:hAnsi="Times New Roman" w:cs="Times New Roman"/>
            <w:sz w:val="28"/>
            <w:szCs w:val="28"/>
          </w:rPr>
          <w:t>https://gga.gov.gr/component/content/article/278-covid/2981-covid19-sports#</w:t>
        </w:r>
      </w:hyperlink>
    </w:p>
    <w:p w:rsidR="002205D1" w:rsidRPr="002205D1" w:rsidRDefault="002205D1" w:rsidP="002205D1">
      <w:pPr>
        <w:jc w:val="both"/>
        <w:rPr>
          <w:rFonts w:ascii="Times New Roman" w:hAnsi="Times New Roman" w:cs="Times New Roman"/>
          <w:b/>
          <w:bCs/>
          <w:sz w:val="28"/>
          <w:szCs w:val="28"/>
        </w:rPr>
      </w:pPr>
      <w:r w:rsidRPr="002205D1">
        <w:rPr>
          <w:rFonts w:ascii="Times New Roman" w:hAnsi="Times New Roman" w:cs="Times New Roman"/>
          <w:b/>
          <w:bCs/>
          <w:sz w:val="28"/>
          <w:szCs w:val="28"/>
        </w:rPr>
        <w:t>Πρόσβαση στο χώρο προπόνησης</w:t>
      </w:r>
    </w:p>
    <w:p w:rsidR="002205D1" w:rsidRPr="002205D1" w:rsidRDefault="002205D1" w:rsidP="002205D1">
      <w:pPr>
        <w:jc w:val="both"/>
        <w:rPr>
          <w:rFonts w:ascii="Times New Roman" w:hAnsi="Times New Roman" w:cs="Times New Roman"/>
          <w:sz w:val="28"/>
          <w:szCs w:val="28"/>
          <w:u w:val="single"/>
        </w:rPr>
      </w:pPr>
      <w:r w:rsidRPr="002205D1">
        <w:rPr>
          <w:rFonts w:ascii="Times New Roman" w:hAnsi="Times New Roman" w:cs="Times New Roman"/>
          <w:sz w:val="28"/>
          <w:szCs w:val="28"/>
        </w:rPr>
        <w:t xml:space="preserve">Σε κάθε εγκατάσταση υπάρχει μία είσοδος και έξοδος στην οποία καταγράφονται οι εισερχόμενοι και εξερχόμενοι με τα στοιχεία επικοινωνίας τους, ώστε να υπάρχει η δυνατότητα ιχνηλάτησης τυχόν κρούσματος </w:t>
      </w:r>
      <w:r w:rsidRPr="002205D1">
        <w:rPr>
          <w:rFonts w:ascii="Times New Roman" w:hAnsi="Times New Roman" w:cs="Times New Roman"/>
          <w:sz w:val="28"/>
          <w:szCs w:val="28"/>
          <w:lang w:val="en-US"/>
        </w:rPr>
        <w:t>COVID</w:t>
      </w:r>
      <w:r w:rsidRPr="002205D1">
        <w:rPr>
          <w:rFonts w:ascii="Times New Roman" w:hAnsi="Times New Roman" w:cs="Times New Roman"/>
          <w:sz w:val="28"/>
          <w:szCs w:val="28"/>
        </w:rPr>
        <w:t xml:space="preserve">-19 από τον ΕΟΔΥ. </w:t>
      </w:r>
      <w:r w:rsidRPr="002205D1">
        <w:rPr>
          <w:rFonts w:ascii="Times New Roman" w:hAnsi="Times New Roman" w:cs="Times New Roman"/>
          <w:sz w:val="28"/>
          <w:szCs w:val="28"/>
          <w:lang w:val="en-US"/>
        </w:rPr>
        <w:t>T</w:t>
      </w:r>
      <w:r w:rsidRPr="002205D1">
        <w:rPr>
          <w:rFonts w:ascii="Times New Roman" w:hAnsi="Times New Roman" w:cs="Times New Roman"/>
          <w:sz w:val="28"/>
          <w:szCs w:val="28"/>
        </w:rPr>
        <w:t xml:space="preserve">ο έντυπο του καταλόγου εισερχομένων/εξερχομένων στην αθλητική εγκατάσταση υπάρχει εδώ: </w:t>
      </w:r>
      <w:hyperlink r:id="rId11" w:history="1">
        <w:r w:rsidRPr="002205D1">
          <w:rPr>
            <w:rStyle w:val="-"/>
            <w:rFonts w:ascii="Times New Roman" w:hAnsi="Times New Roman" w:cs="Times New Roman"/>
            <w:sz w:val="28"/>
            <w:szCs w:val="28"/>
            <w:lang w:val="en-US"/>
          </w:rPr>
          <w:t>https</w:t>
        </w:r>
        <w:r w:rsidRPr="002205D1">
          <w:rPr>
            <w:rStyle w:val="-"/>
            <w:rFonts w:ascii="Times New Roman" w:hAnsi="Times New Roman" w:cs="Times New Roman"/>
            <w:sz w:val="28"/>
            <w:szCs w:val="28"/>
          </w:rPr>
          <w:t>://</w:t>
        </w:r>
        <w:r w:rsidRPr="002205D1">
          <w:rPr>
            <w:rStyle w:val="-"/>
            <w:rFonts w:ascii="Times New Roman" w:hAnsi="Times New Roman" w:cs="Times New Roman"/>
            <w:sz w:val="28"/>
            <w:szCs w:val="28"/>
            <w:lang w:val="en-US"/>
          </w:rPr>
          <w:t>gga</w:t>
        </w:r>
        <w:r w:rsidRPr="002205D1">
          <w:rPr>
            <w:rStyle w:val="-"/>
            <w:rFonts w:ascii="Times New Roman" w:hAnsi="Times New Roman" w:cs="Times New Roman"/>
            <w:sz w:val="28"/>
            <w:szCs w:val="28"/>
          </w:rPr>
          <w:t>.</w:t>
        </w:r>
        <w:r w:rsidRPr="002205D1">
          <w:rPr>
            <w:rStyle w:val="-"/>
            <w:rFonts w:ascii="Times New Roman" w:hAnsi="Times New Roman" w:cs="Times New Roman"/>
            <w:sz w:val="28"/>
            <w:szCs w:val="28"/>
            <w:lang w:val="en-US"/>
          </w:rPr>
          <w:t>gov</w:t>
        </w:r>
        <w:r w:rsidRPr="002205D1">
          <w:rPr>
            <w:rStyle w:val="-"/>
            <w:rFonts w:ascii="Times New Roman" w:hAnsi="Times New Roman" w:cs="Times New Roman"/>
            <w:sz w:val="28"/>
            <w:szCs w:val="28"/>
          </w:rPr>
          <w:t>.</w:t>
        </w:r>
        <w:r w:rsidRPr="002205D1">
          <w:rPr>
            <w:rStyle w:val="-"/>
            <w:rFonts w:ascii="Times New Roman" w:hAnsi="Times New Roman" w:cs="Times New Roman"/>
            <w:sz w:val="28"/>
            <w:szCs w:val="28"/>
            <w:lang w:val="en-US"/>
          </w:rPr>
          <w:t>gr</w:t>
        </w:r>
        <w:r w:rsidRPr="002205D1">
          <w:rPr>
            <w:rStyle w:val="-"/>
            <w:rFonts w:ascii="Times New Roman" w:hAnsi="Times New Roman" w:cs="Times New Roman"/>
            <w:sz w:val="28"/>
            <w:szCs w:val="28"/>
          </w:rPr>
          <w:t>/</w:t>
        </w:r>
        <w:r w:rsidRPr="002205D1">
          <w:rPr>
            <w:rStyle w:val="-"/>
            <w:rFonts w:ascii="Times New Roman" w:hAnsi="Times New Roman" w:cs="Times New Roman"/>
            <w:sz w:val="28"/>
            <w:szCs w:val="28"/>
            <w:lang w:val="en-US"/>
          </w:rPr>
          <w:t>images</w:t>
        </w:r>
        <w:r w:rsidRPr="002205D1">
          <w:rPr>
            <w:rStyle w:val="-"/>
            <w:rFonts w:ascii="Times New Roman" w:hAnsi="Times New Roman" w:cs="Times New Roman"/>
            <w:sz w:val="28"/>
            <w:szCs w:val="28"/>
          </w:rPr>
          <w:t>/</w:t>
        </w:r>
        <w:r w:rsidRPr="002205D1">
          <w:rPr>
            <w:rStyle w:val="-"/>
            <w:rFonts w:ascii="Times New Roman" w:hAnsi="Times New Roman" w:cs="Times New Roman"/>
            <w:sz w:val="28"/>
            <w:szCs w:val="28"/>
            <w:lang w:val="en-US"/>
          </w:rPr>
          <w:t>katalogos</w:t>
        </w:r>
        <w:r w:rsidRPr="002205D1">
          <w:rPr>
            <w:rStyle w:val="-"/>
            <w:rFonts w:ascii="Times New Roman" w:hAnsi="Times New Roman" w:cs="Times New Roman"/>
            <w:sz w:val="28"/>
            <w:szCs w:val="28"/>
          </w:rPr>
          <w:t>_</w:t>
        </w:r>
        <w:r w:rsidRPr="002205D1">
          <w:rPr>
            <w:rStyle w:val="-"/>
            <w:rFonts w:ascii="Times New Roman" w:hAnsi="Times New Roman" w:cs="Times New Roman"/>
            <w:sz w:val="28"/>
            <w:szCs w:val="28"/>
            <w:lang w:val="en-US"/>
          </w:rPr>
          <w:t>eiserxomenon</w:t>
        </w:r>
        <w:r w:rsidRPr="002205D1">
          <w:rPr>
            <w:rStyle w:val="-"/>
            <w:rFonts w:ascii="Times New Roman" w:hAnsi="Times New Roman" w:cs="Times New Roman"/>
            <w:sz w:val="28"/>
            <w:szCs w:val="28"/>
          </w:rPr>
          <w:t>_</w:t>
        </w:r>
        <w:r w:rsidRPr="002205D1">
          <w:rPr>
            <w:rStyle w:val="-"/>
            <w:rFonts w:ascii="Times New Roman" w:hAnsi="Times New Roman" w:cs="Times New Roman"/>
            <w:sz w:val="28"/>
            <w:szCs w:val="28"/>
            <w:lang w:val="en-US"/>
          </w:rPr>
          <w:t>ekserxomenon</w:t>
        </w:r>
        <w:r w:rsidRPr="002205D1">
          <w:rPr>
            <w:rStyle w:val="-"/>
            <w:rFonts w:ascii="Times New Roman" w:hAnsi="Times New Roman" w:cs="Times New Roman"/>
            <w:sz w:val="28"/>
            <w:szCs w:val="28"/>
          </w:rPr>
          <w:t>.</w:t>
        </w:r>
        <w:r w:rsidRPr="002205D1">
          <w:rPr>
            <w:rStyle w:val="-"/>
            <w:rFonts w:ascii="Times New Roman" w:hAnsi="Times New Roman" w:cs="Times New Roman"/>
            <w:sz w:val="28"/>
            <w:szCs w:val="28"/>
            <w:lang w:val="en-US"/>
          </w:rPr>
          <w:t>pdf</w:t>
        </w:r>
      </w:hyperlink>
    </w:p>
    <w:p w:rsidR="002205D1" w:rsidRPr="002205D1" w:rsidRDefault="002205D1" w:rsidP="002205D1">
      <w:pPr>
        <w:jc w:val="both"/>
        <w:rPr>
          <w:rFonts w:ascii="Times New Roman" w:hAnsi="Times New Roman" w:cs="Times New Roman"/>
          <w:sz w:val="28"/>
          <w:szCs w:val="28"/>
          <w:u w:val="single"/>
        </w:rPr>
      </w:pPr>
      <w:r w:rsidRPr="002205D1">
        <w:rPr>
          <w:rFonts w:ascii="Times New Roman" w:hAnsi="Times New Roman" w:cs="Times New Roman"/>
          <w:sz w:val="28"/>
          <w:szCs w:val="28"/>
          <w:u w:val="single"/>
        </w:rPr>
        <w:t>Τα στοιχεία των αθλητών οι οποίοι είναι ανήλικοι δύναται να συμπληρώνουν στον ως άνω Κατάλογο οι κηδεμόνες ή οι συνοδοί αυτών στην προπόνηση.</w:t>
      </w:r>
    </w:p>
    <w:p w:rsidR="002205D1" w:rsidRPr="002205D1" w:rsidRDefault="002205D1" w:rsidP="002205D1">
      <w:pPr>
        <w:jc w:val="both"/>
        <w:rPr>
          <w:rFonts w:ascii="Times New Roman" w:hAnsi="Times New Roman" w:cs="Times New Roman"/>
          <w:b/>
          <w:bCs/>
          <w:sz w:val="28"/>
          <w:szCs w:val="28"/>
        </w:rPr>
      </w:pPr>
      <w:r w:rsidRPr="002205D1">
        <w:rPr>
          <w:rFonts w:ascii="Times New Roman" w:hAnsi="Times New Roman" w:cs="Times New Roman"/>
          <w:b/>
          <w:bCs/>
          <w:sz w:val="28"/>
          <w:szCs w:val="28"/>
        </w:rPr>
        <w:t>Παιδιά κάτω των 13 ετών</w:t>
      </w:r>
    </w:p>
    <w:p w:rsidR="002205D1" w:rsidRPr="005C3259"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Για τα παιδιά κάτω των 13 ετών, που ξεκινούν άθληση στη Γ’ φάση από 01/06/2020, συστήνεται να ξεκινήσουνε με ατομικές προπονήσεις για την πρώτη εβδομάδα, χωρίς επαφές και ομαδικό παιχνίδι. Στις πρώτες προπονήσεις είναι σκόπιμο οι προπονητές να αφιερώνουν 15</w:t>
      </w:r>
      <w:r w:rsidR="005D5A73">
        <w:rPr>
          <w:rFonts w:ascii="Times New Roman" w:hAnsi="Times New Roman" w:cs="Times New Roman"/>
          <w:sz w:val="28"/>
          <w:szCs w:val="28"/>
        </w:rPr>
        <w:t>΄</w:t>
      </w:r>
      <w:r w:rsidRPr="002205D1">
        <w:rPr>
          <w:rFonts w:ascii="Times New Roman" w:hAnsi="Times New Roman" w:cs="Times New Roman"/>
          <w:sz w:val="28"/>
          <w:szCs w:val="28"/>
        </w:rPr>
        <w:t>-20</w:t>
      </w:r>
      <w:r w:rsidR="005D5A73">
        <w:rPr>
          <w:rFonts w:ascii="Times New Roman" w:hAnsi="Times New Roman" w:cs="Times New Roman"/>
          <w:sz w:val="28"/>
          <w:szCs w:val="28"/>
        </w:rPr>
        <w:t>΄</w:t>
      </w:r>
      <w:r w:rsidRPr="002205D1">
        <w:rPr>
          <w:rFonts w:ascii="Times New Roman" w:hAnsi="Times New Roman" w:cs="Times New Roman"/>
          <w:sz w:val="28"/>
          <w:szCs w:val="28"/>
        </w:rPr>
        <w:t xml:space="preserve"> στην αρχή για να περιγράφουν, να εξηγούν και να εκπαιδεύουν τους μικρούς </w:t>
      </w:r>
      <w:r w:rsidRPr="002205D1">
        <w:rPr>
          <w:rFonts w:ascii="Times New Roman" w:hAnsi="Times New Roman" w:cs="Times New Roman"/>
          <w:sz w:val="28"/>
          <w:szCs w:val="28"/>
        </w:rPr>
        <w:lastRenderedPageBreak/>
        <w:t xml:space="preserve">αθλητές στις νέες συνθήκες προπόνησης και στις νέες συνήθειες που πρέπει να αποκτήσουν, αφού συμβουλευθούν τις Οδηγίες Ασφαλούς Άσκησης της Γενικής Γραμματείας Αθλητισμού που υπάρχουν στην ιστοσελίδα της ΓΓΑ </w:t>
      </w:r>
      <w:hyperlink r:id="rId12" w:history="1">
        <w:r w:rsidRPr="002205D1">
          <w:rPr>
            <w:rStyle w:val="-"/>
            <w:rFonts w:ascii="Times New Roman" w:hAnsi="Times New Roman" w:cs="Times New Roman"/>
            <w:sz w:val="28"/>
            <w:szCs w:val="28"/>
          </w:rPr>
          <w:t>https://gga.gov.gr/component/content/article/278-covid/2981-covid19-sports</w:t>
        </w:r>
      </w:hyperlink>
      <w:r w:rsidRPr="002205D1">
        <w:rPr>
          <w:rFonts w:ascii="Times New Roman" w:hAnsi="Times New Roman" w:cs="Times New Roman"/>
          <w:sz w:val="28"/>
          <w:szCs w:val="28"/>
        </w:rPr>
        <w:t xml:space="preserve"> </w:t>
      </w:r>
      <w:bookmarkStart w:id="0" w:name="_GoBack"/>
      <w:bookmarkEnd w:id="0"/>
      <w:r w:rsidRPr="002205D1">
        <w:rPr>
          <w:rFonts w:ascii="Times New Roman" w:hAnsi="Times New Roman" w:cs="Times New Roman"/>
          <w:sz w:val="28"/>
          <w:szCs w:val="28"/>
        </w:rPr>
        <w:t xml:space="preserve">στην ενότητα «Οδηγίες Υγειονομικής Επιστημονικής Επιτροπής ΓΓΑ περί ασφαλούς άσκησης σε οργανωμένους αθλητικούς χώρους» καθώς και τις οδηγίες της αντίστοιχης Ομοσπονδίας που υπάρχουν στην ενότητα «Ειδικά Πρωτόκολλα Αθλημάτων». </w:t>
      </w:r>
    </w:p>
    <w:p w:rsidR="002205D1" w:rsidRPr="002205D1" w:rsidRDefault="002205D1" w:rsidP="002205D1">
      <w:pPr>
        <w:jc w:val="both"/>
        <w:rPr>
          <w:rFonts w:ascii="Times New Roman" w:hAnsi="Times New Roman" w:cs="Times New Roman"/>
          <w:b/>
          <w:bCs/>
          <w:sz w:val="28"/>
          <w:szCs w:val="28"/>
        </w:rPr>
      </w:pPr>
      <w:r w:rsidRPr="002205D1">
        <w:rPr>
          <w:rFonts w:ascii="Times New Roman" w:hAnsi="Times New Roman" w:cs="Times New Roman"/>
          <w:b/>
          <w:bCs/>
          <w:sz w:val="28"/>
          <w:szCs w:val="28"/>
        </w:rPr>
        <w:t>Οργάνωση προπονήσεων</w:t>
      </w:r>
    </w:p>
    <w:p w:rsidR="002205D1" w:rsidRPr="002205D1"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Το πρώτο διάστημα συνιστάται οι προπονήσεις να διαρκούν περίπου μία ώρα. Για να αποφεύγεται ο συγχρωτισμός των εισερχόμενων και των εξερχόμενων αθλητών στην αθλητική εγκατάσταση κρίνεται σκόπιμο να υπάρχει ένα κενό περίπου 20΄ μεταξύ των προπονήσεων του κάθε γκρουπ. Προτείνεται  ο προγραμματισμός των προπονήσεων να γίνεται έτσι ώστε σε κάθε μία ώρα προπόνησης να αναλογούν 75</w:t>
      </w:r>
      <w:r w:rsidR="005D5A73">
        <w:rPr>
          <w:rFonts w:ascii="Times New Roman" w:hAnsi="Times New Roman" w:cs="Times New Roman"/>
          <w:sz w:val="28"/>
          <w:szCs w:val="28"/>
        </w:rPr>
        <w:t>΄</w:t>
      </w:r>
      <w:r w:rsidRPr="002205D1">
        <w:rPr>
          <w:rFonts w:ascii="Times New Roman" w:hAnsi="Times New Roman" w:cs="Times New Roman"/>
          <w:sz w:val="28"/>
          <w:szCs w:val="28"/>
        </w:rPr>
        <w:t>-90</w:t>
      </w:r>
      <w:r w:rsidR="005D5A73">
        <w:rPr>
          <w:rFonts w:ascii="Times New Roman" w:hAnsi="Times New Roman" w:cs="Times New Roman"/>
          <w:sz w:val="28"/>
          <w:szCs w:val="28"/>
        </w:rPr>
        <w:t>΄</w:t>
      </w:r>
      <w:r w:rsidRPr="002205D1">
        <w:rPr>
          <w:rFonts w:ascii="Times New Roman" w:hAnsi="Times New Roman" w:cs="Times New Roman"/>
          <w:sz w:val="28"/>
          <w:szCs w:val="28"/>
        </w:rPr>
        <w:t xml:space="preserve"> λεπτά χρήσης της εγκατάστασης</w:t>
      </w:r>
      <w:r w:rsidR="005D5A73">
        <w:rPr>
          <w:rFonts w:ascii="Times New Roman" w:hAnsi="Times New Roman" w:cs="Times New Roman"/>
          <w:sz w:val="28"/>
          <w:szCs w:val="28"/>
        </w:rPr>
        <w:t>,</w:t>
      </w:r>
      <w:r w:rsidRPr="002205D1">
        <w:rPr>
          <w:rFonts w:ascii="Times New Roman" w:hAnsi="Times New Roman" w:cs="Times New Roman"/>
          <w:sz w:val="28"/>
          <w:szCs w:val="28"/>
        </w:rPr>
        <w:t xml:space="preserve"> ώστε να υπάρχει επαρκής χρόνος (π.χ. 20΄) για την έξοδο και είσοδο των αθλητών, την απολύμανση των χώρων, όπου απαιτείται και την αποφυγή συνάντησης των εισερχόμενων με τους αθλητές που εξέρχονται από την αθλητική εγκατάσταση.</w:t>
      </w:r>
    </w:p>
    <w:p w:rsidR="002205D1" w:rsidRPr="002205D1"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 xml:space="preserve">Οι προπονητές πρέπει να σχεδιάζουν την προπόνηση έτσι ώστε να τηρούνται οι όροι ασφαλούς άσκησης και να μεριμνούν για την τήρησή τους, δίνοντας έμφαση κυρίως στην επαρκή διασπορά των αθλουμένων στο χώρο, στην αποφυγή των επαφών και στη χρήση μόνο του ατομικού εξοπλισμού από κάθε αθλητή. </w:t>
      </w:r>
    </w:p>
    <w:p w:rsidR="002205D1" w:rsidRPr="002205D1" w:rsidRDefault="002205D1" w:rsidP="002205D1">
      <w:pPr>
        <w:jc w:val="both"/>
        <w:rPr>
          <w:rFonts w:ascii="Times New Roman" w:hAnsi="Times New Roman" w:cs="Times New Roman"/>
          <w:b/>
          <w:bCs/>
          <w:sz w:val="28"/>
          <w:szCs w:val="28"/>
        </w:rPr>
      </w:pPr>
      <w:r w:rsidRPr="002205D1">
        <w:rPr>
          <w:rFonts w:ascii="Times New Roman" w:hAnsi="Times New Roman" w:cs="Times New Roman"/>
          <w:b/>
          <w:bCs/>
          <w:sz w:val="28"/>
          <w:szCs w:val="28"/>
        </w:rPr>
        <w:t>Οδηγίες για ομαδικές προπονήσεις</w:t>
      </w:r>
    </w:p>
    <w:p w:rsidR="002205D1" w:rsidRPr="002205D1" w:rsidRDefault="002205D1" w:rsidP="002205D1">
      <w:pPr>
        <w:numPr>
          <w:ilvl w:val="0"/>
          <w:numId w:val="3"/>
        </w:numPr>
        <w:jc w:val="both"/>
        <w:rPr>
          <w:rFonts w:ascii="Times New Roman" w:hAnsi="Times New Roman" w:cs="Times New Roman"/>
          <w:sz w:val="28"/>
          <w:szCs w:val="28"/>
        </w:rPr>
      </w:pPr>
      <w:r w:rsidRPr="002205D1">
        <w:rPr>
          <w:rFonts w:ascii="Times New Roman" w:hAnsi="Times New Roman" w:cs="Times New Roman"/>
          <w:sz w:val="28"/>
          <w:szCs w:val="28"/>
        </w:rPr>
        <w:t xml:space="preserve">Οι ομαδικές προπονήσεις γίνονται αρχικά σε μικρά γκρούπ των 6-8 ατόμων, με όσο το δυνατόν σταθερή σύνθεση. Οι προπονητές πρέπει να σχεδιάζουν την προπόνηση έτσι ώστε να γίνεται σταδιακή μετάβαση στο ομαδικό παιχνίδι, μέσα από ασκήσεις με συγκεκριμένα γκρουπ παικτών. </w:t>
      </w:r>
    </w:p>
    <w:p w:rsidR="002205D1" w:rsidRPr="002205D1" w:rsidRDefault="002205D1" w:rsidP="002205D1">
      <w:pPr>
        <w:numPr>
          <w:ilvl w:val="0"/>
          <w:numId w:val="3"/>
        </w:numPr>
        <w:jc w:val="both"/>
        <w:rPr>
          <w:rFonts w:ascii="Times New Roman" w:hAnsi="Times New Roman" w:cs="Times New Roman"/>
          <w:sz w:val="28"/>
          <w:szCs w:val="28"/>
        </w:rPr>
      </w:pPr>
      <w:r w:rsidRPr="002205D1">
        <w:rPr>
          <w:rFonts w:ascii="Times New Roman" w:hAnsi="Times New Roman" w:cs="Times New Roman"/>
          <w:sz w:val="28"/>
          <w:szCs w:val="28"/>
        </w:rPr>
        <w:t>Οι προπονητές μεριμνούν ώστε να τηρούνται όσο γίνεται οι αποστάσεις πριν, κατά τη διάρκεια και μετά τη λήξη της προπόνησης μεταξύ των αθλητών.</w:t>
      </w:r>
    </w:p>
    <w:p w:rsidR="002205D1" w:rsidRPr="002205D1" w:rsidRDefault="002205D1" w:rsidP="002205D1">
      <w:pPr>
        <w:numPr>
          <w:ilvl w:val="0"/>
          <w:numId w:val="3"/>
        </w:numPr>
        <w:jc w:val="both"/>
        <w:rPr>
          <w:rFonts w:ascii="Times New Roman" w:hAnsi="Times New Roman" w:cs="Times New Roman"/>
          <w:sz w:val="28"/>
          <w:szCs w:val="28"/>
        </w:rPr>
      </w:pPr>
      <w:r w:rsidRPr="002205D1">
        <w:rPr>
          <w:rFonts w:ascii="Times New Roman" w:hAnsi="Times New Roman" w:cs="Times New Roman"/>
          <w:sz w:val="28"/>
          <w:szCs w:val="28"/>
        </w:rPr>
        <w:t>Χειραψίες, χαιρετισμοί, εναγκαλισμοί απαγορεύονται ενώ οι επαφές μεταξύ των αθλητών πρέπει να αποφεύγονται.</w:t>
      </w:r>
    </w:p>
    <w:p w:rsidR="002205D1" w:rsidRPr="002205D1" w:rsidRDefault="002205D1" w:rsidP="002205D1">
      <w:pPr>
        <w:numPr>
          <w:ilvl w:val="0"/>
          <w:numId w:val="3"/>
        </w:numPr>
        <w:jc w:val="both"/>
        <w:rPr>
          <w:rFonts w:ascii="Times New Roman" w:hAnsi="Times New Roman" w:cs="Times New Roman"/>
          <w:sz w:val="28"/>
          <w:szCs w:val="28"/>
        </w:rPr>
      </w:pPr>
      <w:r w:rsidRPr="002205D1">
        <w:rPr>
          <w:rFonts w:ascii="Times New Roman" w:hAnsi="Times New Roman" w:cs="Times New Roman"/>
          <w:sz w:val="28"/>
          <w:szCs w:val="28"/>
        </w:rPr>
        <w:lastRenderedPageBreak/>
        <w:t>Οι ομαδικές ασκήσεις με μπάλα επιτρέπονται. Θα πρέπει να υπάρχουν αρκετές μπάλες στην προπόνηση ώστε στις ομαδικές ασκήσεις να εναλλάσσονται συχνά (π.χ. κάθε 5 λεπτά), να απολυμαίνονται όσες χρησιμοποιήθηκαν με βάση τις οδηγίες του ΕΟΔΥ (</w:t>
      </w:r>
      <w:hyperlink r:id="rId13" w:history="1">
        <w:r w:rsidRPr="002205D1">
          <w:rPr>
            <w:rStyle w:val="-"/>
            <w:rFonts w:ascii="Times New Roman" w:hAnsi="Times New Roman" w:cs="Times New Roman"/>
            <w:sz w:val="28"/>
            <w:szCs w:val="28"/>
          </w:rPr>
          <w:t>https://eody.gov.gr/wp-content/uploads/2020/05/covid19-apolimansi-14-05-20.pdf</w:t>
        </w:r>
      </w:hyperlink>
      <w:r w:rsidRPr="002205D1">
        <w:rPr>
          <w:rFonts w:ascii="Times New Roman" w:hAnsi="Times New Roman" w:cs="Times New Roman"/>
          <w:sz w:val="28"/>
          <w:szCs w:val="28"/>
        </w:rPr>
        <w:t xml:space="preserve">.) και να επαναχρησιμοποιούνται αργότερα.  </w:t>
      </w:r>
    </w:p>
    <w:p w:rsidR="002205D1" w:rsidRPr="002205D1" w:rsidRDefault="002205D1" w:rsidP="002205D1">
      <w:pPr>
        <w:numPr>
          <w:ilvl w:val="0"/>
          <w:numId w:val="3"/>
        </w:numPr>
        <w:jc w:val="both"/>
        <w:rPr>
          <w:rFonts w:ascii="Times New Roman" w:hAnsi="Times New Roman" w:cs="Times New Roman"/>
          <w:sz w:val="28"/>
          <w:szCs w:val="28"/>
        </w:rPr>
      </w:pPr>
      <w:r w:rsidRPr="002205D1">
        <w:rPr>
          <w:rFonts w:ascii="Times New Roman" w:hAnsi="Times New Roman" w:cs="Times New Roman"/>
          <w:sz w:val="28"/>
          <w:szCs w:val="28"/>
        </w:rPr>
        <w:t>Να υπάρχει υγρό αντισηπτικό διάλυμα στο χώρο της προπόνησης, σε εμφανές σημείο.</w:t>
      </w:r>
    </w:p>
    <w:p w:rsidR="002205D1" w:rsidRPr="002205D1" w:rsidRDefault="002205D1" w:rsidP="002205D1">
      <w:pPr>
        <w:numPr>
          <w:ilvl w:val="0"/>
          <w:numId w:val="3"/>
        </w:numPr>
        <w:jc w:val="both"/>
        <w:rPr>
          <w:rFonts w:ascii="Times New Roman" w:hAnsi="Times New Roman" w:cs="Times New Roman"/>
          <w:sz w:val="28"/>
          <w:szCs w:val="28"/>
        </w:rPr>
      </w:pPr>
      <w:r w:rsidRPr="002205D1">
        <w:rPr>
          <w:rFonts w:ascii="Times New Roman" w:hAnsi="Times New Roman" w:cs="Times New Roman"/>
          <w:sz w:val="28"/>
          <w:szCs w:val="28"/>
        </w:rPr>
        <w:t xml:space="preserve">Να ακολουθούνται οι ειδικότερες οδηγίες από την αντίστοιχη ομοσπονδία για ομαδικές προπονήσεις που υπάρχουν εδώ: </w:t>
      </w:r>
      <w:hyperlink r:id="rId14" w:history="1">
        <w:r w:rsidRPr="002205D1">
          <w:rPr>
            <w:rStyle w:val="-"/>
            <w:rFonts w:ascii="Times New Roman" w:hAnsi="Times New Roman" w:cs="Times New Roman"/>
            <w:sz w:val="28"/>
            <w:szCs w:val="28"/>
          </w:rPr>
          <w:t>https://gga.gov.gr/component/content/article/278-covid/2981-covid19-sports</w:t>
        </w:r>
      </w:hyperlink>
      <w:r w:rsidRPr="002205D1">
        <w:rPr>
          <w:rFonts w:ascii="Times New Roman" w:hAnsi="Times New Roman" w:cs="Times New Roman"/>
          <w:sz w:val="28"/>
          <w:szCs w:val="28"/>
        </w:rPr>
        <w:t xml:space="preserve"> στην ενότητα «Ειδικά Πρωτόκολλα Αθλημάτων»</w:t>
      </w:r>
    </w:p>
    <w:p w:rsidR="002205D1" w:rsidRPr="002205D1" w:rsidRDefault="002205D1" w:rsidP="002205D1">
      <w:pPr>
        <w:jc w:val="both"/>
        <w:rPr>
          <w:rFonts w:ascii="Times New Roman" w:hAnsi="Times New Roman" w:cs="Times New Roman"/>
          <w:b/>
          <w:bCs/>
          <w:sz w:val="28"/>
          <w:szCs w:val="28"/>
        </w:rPr>
      </w:pPr>
      <w:r w:rsidRPr="002205D1">
        <w:rPr>
          <w:rFonts w:ascii="Times New Roman" w:hAnsi="Times New Roman" w:cs="Times New Roman"/>
          <w:b/>
          <w:bCs/>
          <w:sz w:val="28"/>
          <w:szCs w:val="28"/>
        </w:rPr>
        <w:t xml:space="preserve">Αποδυτήρια </w:t>
      </w:r>
    </w:p>
    <w:p w:rsidR="002205D1" w:rsidRPr="002205D1" w:rsidRDefault="002205D1" w:rsidP="002205D1">
      <w:pPr>
        <w:jc w:val="both"/>
        <w:rPr>
          <w:rFonts w:ascii="Times New Roman" w:hAnsi="Times New Roman" w:cs="Times New Roman"/>
          <w:sz w:val="28"/>
          <w:szCs w:val="28"/>
        </w:rPr>
      </w:pPr>
      <w:r w:rsidRPr="002205D1">
        <w:rPr>
          <w:rFonts w:ascii="Times New Roman" w:hAnsi="Times New Roman" w:cs="Times New Roman"/>
          <w:sz w:val="28"/>
          <w:szCs w:val="28"/>
        </w:rPr>
        <w:t xml:space="preserve">Από </w:t>
      </w:r>
      <w:r w:rsidR="005C3259">
        <w:rPr>
          <w:rFonts w:ascii="Times New Roman" w:hAnsi="Times New Roman" w:cs="Times New Roman"/>
          <w:sz w:val="28"/>
          <w:szCs w:val="28"/>
        </w:rPr>
        <w:t>0</w:t>
      </w:r>
      <w:r w:rsidRPr="002205D1">
        <w:rPr>
          <w:rFonts w:ascii="Times New Roman" w:hAnsi="Times New Roman" w:cs="Times New Roman"/>
          <w:sz w:val="28"/>
          <w:szCs w:val="28"/>
        </w:rPr>
        <w:t>1/</w:t>
      </w:r>
      <w:r w:rsidR="005C3259">
        <w:rPr>
          <w:rFonts w:ascii="Times New Roman" w:hAnsi="Times New Roman" w:cs="Times New Roman"/>
          <w:sz w:val="28"/>
          <w:szCs w:val="28"/>
        </w:rPr>
        <w:t>0</w:t>
      </w:r>
      <w:r w:rsidRPr="002205D1">
        <w:rPr>
          <w:rFonts w:ascii="Times New Roman" w:hAnsi="Times New Roman" w:cs="Times New Roman"/>
          <w:sz w:val="28"/>
          <w:szCs w:val="28"/>
        </w:rPr>
        <w:t xml:space="preserve">6/2020 </w:t>
      </w:r>
      <w:r w:rsidRPr="002205D1">
        <w:rPr>
          <w:rFonts w:ascii="Times New Roman" w:hAnsi="Times New Roman" w:cs="Times New Roman"/>
          <w:b/>
          <w:bCs/>
          <w:sz w:val="28"/>
          <w:szCs w:val="28"/>
        </w:rPr>
        <w:t>επιτρέπεται</w:t>
      </w:r>
      <w:r w:rsidRPr="002205D1">
        <w:rPr>
          <w:rFonts w:ascii="Times New Roman" w:hAnsi="Times New Roman" w:cs="Times New Roman"/>
          <w:sz w:val="28"/>
          <w:szCs w:val="28"/>
        </w:rPr>
        <w:t xml:space="preserve"> η χρήση αποδυτηρίων και ντους στις αθλητικές εγκαταστάσεις με βάση τις ακόλουθες οδηγίες από τον ΕΟΔΥ</w:t>
      </w:r>
      <w:r w:rsidR="005C3259">
        <w:rPr>
          <w:rFonts w:ascii="Times New Roman" w:hAnsi="Times New Roman" w:cs="Times New Roman"/>
          <w:sz w:val="28"/>
          <w:szCs w:val="28"/>
        </w:rPr>
        <w:t>:</w:t>
      </w:r>
    </w:p>
    <w:p w:rsidR="002205D1" w:rsidRPr="005D5A73" w:rsidRDefault="002205D1" w:rsidP="005D5A73">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t xml:space="preserve">Πριν </w:t>
      </w:r>
      <w:r w:rsidR="005D5A73">
        <w:rPr>
          <w:rFonts w:ascii="Times New Roman" w:hAnsi="Times New Roman" w:cs="Times New Roman"/>
          <w:sz w:val="28"/>
          <w:szCs w:val="28"/>
        </w:rPr>
        <w:t xml:space="preserve">από </w:t>
      </w:r>
      <w:r w:rsidRPr="002205D1">
        <w:rPr>
          <w:rFonts w:ascii="Times New Roman" w:hAnsi="Times New Roman" w:cs="Times New Roman"/>
          <w:sz w:val="28"/>
          <w:szCs w:val="28"/>
        </w:rPr>
        <w:t>τη λειτουργία των αποδυτηρίων συστήνεται καθαρισμός/απολύμανση σύμφωνα με τις οδηγίες του ΕΟΔΥ για μη υγειονομικούς χώρους</w:t>
      </w:r>
      <w:r w:rsidR="005D5A73">
        <w:rPr>
          <w:rFonts w:ascii="Times New Roman" w:hAnsi="Times New Roman" w:cs="Times New Roman"/>
          <w:sz w:val="28"/>
          <w:szCs w:val="28"/>
        </w:rPr>
        <w:t>:</w:t>
      </w:r>
      <w:r w:rsidRPr="005D5A73">
        <w:rPr>
          <w:rFonts w:ascii="Times New Roman" w:hAnsi="Times New Roman" w:cs="Times New Roman"/>
          <w:sz w:val="28"/>
          <w:szCs w:val="28"/>
        </w:rPr>
        <w:t xml:space="preserve"> </w:t>
      </w:r>
      <w:hyperlink r:id="rId15" w:history="1">
        <w:r w:rsidRPr="005D5A73">
          <w:rPr>
            <w:rStyle w:val="-"/>
            <w:rFonts w:ascii="Times New Roman" w:hAnsi="Times New Roman" w:cs="Times New Roman"/>
            <w:sz w:val="28"/>
            <w:szCs w:val="28"/>
          </w:rPr>
          <w:t>https://eody.gov.gr/wp-content/uploads/2020/05/covid19-apolimansi-14-05-20.pdf</w:t>
        </w:r>
      </w:hyperlink>
    </w:p>
    <w:p w:rsidR="002205D1" w:rsidRPr="002205D1" w:rsidRDefault="002205D1" w:rsidP="002205D1">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t>Περιορισμός εισόδου στο χώρο</w:t>
      </w:r>
      <w:r w:rsidR="005D5A73">
        <w:rPr>
          <w:rFonts w:ascii="Times New Roman" w:hAnsi="Times New Roman" w:cs="Times New Roman"/>
          <w:sz w:val="28"/>
          <w:szCs w:val="28"/>
        </w:rPr>
        <w:t>,</w:t>
      </w:r>
      <w:r w:rsidRPr="002205D1">
        <w:rPr>
          <w:rFonts w:ascii="Times New Roman" w:hAnsi="Times New Roman" w:cs="Times New Roman"/>
          <w:sz w:val="28"/>
          <w:szCs w:val="28"/>
        </w:rPr>
        <w:t xml:space="preserve"> μόνο για αθλητές, προπονητές και το ελάχιστο απαραίτητο λοιπό προσωπικό με ταυτόχρονη εφαρμογή της οδηγίας «</w:t>
      </w:r>
      <w:r w:rsidRPr="002205D1">
        <w:rPr>
          <w:rFonts w:ascii="Times New Roman" w:hAnsi="Times New Roman" w:cs="Times New Roman"/>
          <w:b/>
          <w:bCs/>
          <w:sz w:val="28"/>
          <w:szCs w:val="28"/>
        </w:rPr>
        <w:t>…έως 4 άτομα ανά 20 τμ και για τα επόμενα κάθε 10 τμ, ένα επιπλέον  άτομο…</w:t>
      </w:r>
      <w:r w:rsidRPr="002205D1">
        <w:rPr>
          <w:rFonts w:ascii="Times New Roman" w:hAnsi="Times New Roman" w:cs="Times New Roman"/>
          <w:sz w:val="28"/>
          <w:szCs w:val="28"/>
        </w:rPr>
        <w:t xml:space="preserve">» με χρήση μάσκας σε όλη τη διάρκεια της παραμονής </w:t>
      </w:r>
      <w:r w:rsidR="005D5A73">
        <w:rPr>
          <w:rFonts w:ascii="Times New Roman" w:hAnsi="Times New Roman" w:cs="Times New Roman"/>
          <w:sz w:val="28"/>
          <w:szCs w:val="28"/>
        </w:rPr>
        <w:t>τους.</w:t>
      </w:r>
    </w:p>
    <w:p w:rsidR="002205D1" w:rsidRPr="002205D1" w:rsidRDefault="002205D1" w:rsidP="002205D1">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t xml:space="preserve">Στην περίπτωση μικρότερων χώρων η είσοδος επιτρέπεται μόνο στους αθλητές και τους προπονητές, με χρήση μάσκας και τήρηση φυσικής απόστασης όλη τη διάρκεια της παραμονής </w:t>
      </w:r>
      <w:r w:rsidR="005D5A73">
        <w:rPr>
          <w:rFonts w:ascii="Times New Roman" w:hAnsi="Times New Roman" w:cs="Times New Roman"/>
          <w:sz w:val="28"/>
          <w:szCs w:val="28"/>
        </w:rPr>
        <w:t>τους.</w:t>
      </w:r>
    </w:p>
    <w:p w:rsidR="002205D1" w:rsidRPr="002205D1" w:rsidRDefault="002205D1" w:rsidP="002205D1">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t>Αλκοολούχο αντισηπτικό (με αντλία) σε εμφανή σημεία</w:t>
      </w:r>
      <w:r w:rsidR="005D5A73">
        <w:rPr>
          <w:rFonts w:ascii="Times New Roman" w:hAnsi="Times New Roman" w:cs="Times New Roman"/>
          <w:sz w:val="28"/>
          <w:szCs w:val="28"/>
        </w:rPr>
        <w:t>.</w:t>
      </w:r>
    </w:p>
    <w:p w:rsidR="002205D1" w:rsidRPr="002205D1" w:rsidRDefault="002205D1" w:rsidP="002205D1">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t>Ανάμεσα στα καθίσματα να παρεμβάλλεται ένα κενό κάθισμα όπου είναι εφικτό</w:t>
      </w:r>
      <w:r w:rsidR="005D5A73">
        <w:rPr>
          <w:rFonts w:ascii="Times New Roman" w:hAnsi="Times New Roman" w:cs="Times New Roman"/>
          <w:sz w:val="28"/>
          <w:szCs w:val="28"/>
        </w:rPr>
        <w:t>.</w:t>
      </w:r>
    </w:p>
    <w:p w:rsidR="002205D1" w:rsidRPr="002205D1" w:rsidRDefault="002205D1" w:rsidP="002205D1">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t>Ο χώρος να αερίζεται κατά προτίμηση από ανοιχτά παράθυρα. Σε ότι αφορά τη χρήση του κλιματισμού</w:t>
      </w:r>
      <w:r w:rsidR="005D5A73">
        <w:rPr>
          <w:rFonts w:ascii="Times New Roman" w:hAnsi="Times New Roman" w:cs="Times New Roman"/>
          <w:sz w:val="28"/>
          <w:szCs w:val="28"/>
        </w:rPr>
        <w:t>,</w:t>
      </w:r>
      <w:r w:rsidRPr="002205D1">
        <w:rPr>
          <w:rFonts w:ascii="Times New Roman" w:hAnsi="Times New Roman" w:cs="Times New Roman"/>
          <w:sz w:val="28"/>
          <w:szCs w:val="28"/>
        </w:rPr>
        <w:t xml:space="preserve"> εφαρμογή της σχετικής εγκυκλίου του Υπουργείου Υγείας. Εάν υπάρχει σύστημα εξαερισμού, ρύθμιση για ροή αέρα από μέσα προς τα έξω χωρίς ανακύκλωση</w:t>
      </w:r>
      <w:r w:rsidR="005D5A73">
        <w:rPr>
          <w:rFonts w:ascii="Times New Roman" w:hAnsi="Times New Roman" w:cs="Times New Roman"/>
          <w:sz w:val="28"/>
          <w:szCs w:val="28"/>
        </w:rPr>
        <w:t>.</w:t>
      </w:r>
    </w:p>
    <w:p w:rsidR="002205D1" w:rsidRPr="002205D1" w:rsidRDefault="002205D1" w:rsidP="002205D1">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lastRenderedPageBreak/>
        <w:t>Ατομική χρήση ντους όπου είναι εφικτό. Στην περίπτωση που δεν υπάρχουν ατομικά ντους και αυτά είναι σε σειρά</w:t>
      </w:r>
      <w:r w:rsidR="005D5A73">
        <w:rPr>
          <w:rFonts w:ascii="Times New Roman" w:hAnsi="Times New Roman" w:cs="Times New Roman"/>
          <w:sz w:val="28"/>
          <w:szCs w:val="28"/>
        </w:rPr>
        <w:t>,</w:t>
      </w:r>
      <w:r w:rsidRPr="002205D1">
        <w:rPr>
          <w:rFonts w:ascii="Times New Roman" w:hAnsi="Times New Roman" w:cs="Times New Roman"/>
          <w:sz w:val="28"/>
          <w:szCs w:val="28"/>
        </w:rPr>
        <w:t xml:space="preserve"> συστήνεται να υπάρχει μεταξύ δύο ντους ένα κενό. Καλό σαπούνισμα των χεριών κατά τη διάρκεια του ντους.</w:t>
      </w:r>
      <w:r w:rsidR="005D5A73">
        <w:rPr>
          <w:rFonts w:ascii="Times New Roman" w:hAnsi="Times New Roman" w:cs="Times New Roman"/>
          <w:sz w:val="28"/>
          <w:szCs w:val="28"/>
        </w:rPr>
        <w:t xml:space="preserve"> </w:t>
      </w:r>
      <w:r w:rsidRPr="002205D1">
        <w:rPr>
          <w:rFonts w:ascii="Times New Roman" w:hAnsi="Times New Roman" w:cs="Times New Roman"/>
          <w:sz w:val="28"/>
          <w:szCs w:val="28"/>
        </w:rPr>
        <w:t xml:space="preserve">Συστήνεται συχνός καθαρισμός/ απολύμανση της βρύσης σύμφωνα με τις οδηγίες του ΕΟΔΥ για μη υγειονομικούς χώρους </w:t>
      </w:r>
      <w:hyperlink r:id="rId16" w:history="1">
        <w:r w:rsidRPr="002205D1">
          <w:rPr>
            <w:rStyle w:val="-"/>
            <w:rFonts w:ascii="Times New Roman" w:hAnsi="Times New Roman" w:cs="Times New Roman"/>
            <w:sz w:val="28"/>
            <w:szCs w:val="28"/>
          </w:rPr>
          <w:t>https://eody.gov.gr/wp-content/uploads/2020/05/covid19-apolimansi-14-05-20.pdf</w:t>
        </w:r>
      </w:hyperlink>
      <w:r w:rsidRPr="002205D1">
        <w:rPr>
          <w:rFonts w:ascii="Times New Roman" w:hAnsi="Times New Roman" w:cs="Times New Roman"/>
          <w:sz w:val="28"/>
          <w:szCs w:val="28"/>
        </w:rPr>
        <w:t>. Καλός αερισμός του χώρου με ανοικτά παράθυρα</w:t>
      </w:r>
      <w:r w:rsidR="005D5A73">
        <w:rPr>
          <w:rFonts w:ascii="Times New Roman" w:hAnsi="Times New Roman" w:cs="Times New Roman"/>
          <w:sz w:val="28"/>
          <w:szCs w:val="28"/>
        </w:rPr>
        <w:t>.</w:t>
      </w:r>
    </w:p>
    <w:p w:rsidR="002205D1" w:rsidRPr="002205D1" w:rsidRDefault="002205D1" w:rsidP="002205D1">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t xml:space="preserve">Συστήνεται η χρήση προσωπικών ειδών (πχ σαπούνι </w:t>
      </w:r>
      <w:r w:rsidR="005D5A73">
        <w:rPr>
          <w:rFonts w:ascii="Times New Roman" w:hAnsi="Times New Roman" w:cs="Times New Roman"/>
          <w:sz w:val="28"/>
          <w:szCs w:val="28"/>
        </w:rPr>
        <w:t>και</w:t>
      </w:r>
      <w:r w:rsidRPr="002205D1">
        <w:rPr>
          <w:rFonts w:ascii="Times New Roman" w:hAnsi="Times New Roman" w:cs="Times New Roman"/>
          <w:sz w:val="28"/>
          <w:szCs w:val="28"/>
        </w:rPr>
        <w:t xml:space="preserve"> σαμπουάν) και η χρήση σαγιονάρας</w:t>
      </w:r>
      <w:r w:rsidR="005D5A73">
        <w:rPr>
          <w:rFonts w:ascii="Times New Roman" w:hAnsi="Times New Roman" w:cs="Times New Roman"/>
          <w:sz w:val="28"/>
          <w:szCs w:val="28"/>
        </w:rPr>
        <w:t>.</w:t>
      </w:r>
    </w:p>
    <w:p w:rsidR="002205D1" w:rsidRPr="002205D1" w:rsidRDefault="002205D1" w:rsidP="002205D1">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t>Το προσωπικό καθαριότητας κατά τη διάρκεια της εργασίας του πρέπει να φορά στολή/ρόμπα εργασίας και γάντια μιας χρήσεως, τα οποία θα πρέπει να αλλάζει τακτικά. Μετά την αφαίρεση των γαντιών θα πρέπει να ακολουθεί υγιεινή των χεριών (πλύσιμο με νερό και σαπούνι ή εφαρμογή αλκοολούχου αντισηπτικού για 20 δευτερόλεπτα) και, αφού τα χέρια στεγνώσουν καλά, να χρησιμοποιείται νέο ζευγάρι γαντιών. Πρόσθετος εξοπλισμός ατομικής προστασίας, όπως μάσκα, προστατευτικά γυαλιά και αδιάβροχη ποδιά, μπορεί να χρειάζεται κατά την παρασκευή διαλυμάτων, ανάλογα με το καθαριστικό/απολυμαντικό που χρησιμοποιείται και τη διαδικασία καθαρισμού, για την προστασία του προσωπικού καθαριότητας, ιδιαίτερα εάν υπάρχει κίνδυνος πιτσιλίσματος. </w:t>
      </w:r>
    </w:p>
    <w:p w:rsidR="002205D1" w:rsidRPr="002205D1" w:rsidRDefault="002205D1" w:rsidP="002205D1">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t>Μετά τη χρήση των εγκαταστάσεων συστήνεται καθαρισμός/απολύμανση σύμφωνα με τις οδηγίες του ΕΟΔΥ για μη υγειονομικούς χώρους.</w:t>
      </w:r>
    </w:p>
    <w:p w:rsidR="002205D1" w:rsidRDefault="002205D1" w:rsidP="002205D1">
      <w:pPr>
        <w:numPr>
          <w:ilvl w:val="0"/>
          <w:numId w:val="4"/>
        </w:numPr>
        <w:jc w:val="both"/>
        <w:rPr>
          <w:rFonts w:ascii="Times New Roman" w:hAnsi="Times New Roman" w:cs="Times New Roman"/>
          <w:sz w:val="28"/>
          <w:szCs w:val="28"/>
        </w:rPr>
      </w:pPr>
      <w:r w:rsidRPr="002205D1">
        <w:rPr>
          <w:rFonts w:ascii="Times New Roman" w:hAnsi="Times New Roman" w:cs="Times New Roman"/>
          <w:sz w:val="28"/>
          <w:szCs w:val="28"/>
        </w:rPr>
        <w:t>Μετά τον καθαρισμό/ απολύμανση τα αποδυτήρια κλείνουν και δεν χρησιμοποιούνται μέχρι τη επόμενη χρήση</w:t>
      </w:r>
      <w:r w:rsidR="005D5A73">
        <w:rPr>
          <w:rFonts w:ascii="Times New Roman" w:hAnsi="Times New Roman" w:cs="Times New Roman"/>
          <w:sz w:val="28"/>
          <w:szCs w:val="28"/>
        </w:rPr>
        <w:t>.</w:t>
      </w:r>
    </w:p>
    <w:p w:rsidR="005C3259" w:rsidRPr="005C3259" w:rsidRDefault="005C3259" w:rsidP="005C3259">
      <w:pPr>
        <w:pStyle w:val="BodyA"/>
        <w:spacing w:after="240"/>
        <w:jc w:val="both"/>
        <w:rPr>
          <w:rFonts w:ascii="Times New Roman" w:eastAsia="Calibri" w:hAnsi="Times New Roman" w:cs="Times New Roman"/>
          <w:b/>
          <w:bCs/>
          <w:color w:val="auto"/>
          <w:sz w:val="28"/>
          <w:szCs w:val="28"/>
          <w:lang w:val="el-GR"/>
        </w:rPr>
      </w:pPr>
      <w:r w:rsidRPr="005C3259">
        <w:rPr>
          <w:rFonts w:ascii="Times New Roman" w:hAnsi="Times New Roman" w:cs="Times New Roman"/>
          <w:b/>
          <w:bCs/>
          <w:color w:val="auto"/>
          <w:sz w:val="28"/>
          <w:szCs w:val="28"/>
          <w:lang w:val="el-GR"/>
        </w:rPr>
        <w:t>Τελικές οδηγίες</w:t>
      </w:r>
    </w:p>
    <w:p w:rsidR="005C3259" w:rsidRPr="005C3259" w:rsidRDefault="005C3259" w:rsidP="005C3259">
      <w:pPr>
        <w:pStyle w:val="BodyA"/>
        <w:jc w:val="both"/>
        <w:rPr>
          <w:rFonts w:ascii="Times New Roman" w:eastAsia="Calibri" w:hAnsi="Times New Roman" w:cs="Times New Roman"/>
          <w:sz w:val="28"/>
          <w:szCs w:val="28"/>
          <w:lang w:val="el-GR"/>
        </w:rPr>
      </w:pPr>
      <w:r w:rsidRPr="005C3259">
        <w:rPr>
          <w:rFonts w:ascii="Times New Roman" w:hAnsi="Times New Roman" w:cs="Times New Roman"/>
          <w:sz w:val="28"/>
          <w:szCs w:val="28"/>
          <w:lang w:val="el-GR"/>
        </w:rPr>
        <w:t xml:space="preserve">Η εξειδίκευση των μέτρων, ανά άθλημα, γίνεται σε συνεργασία με τις οικείες αθλητικές ομοσπονδίες. Όλοι οι εμπλεκόμενοι θα πρέπει να επιδεικνύουν την απαραίτητη ατομική ευθύνη, προστατεύοντας τον εαυτό τους και τον συνάνθρωπό τους από τη σοβαρή απειλή της λοίμωξης </w:t>
      </w:r>
      <w:r w:rsidRPr="005C3259">
        <w:rPr>
          <w:rFonts w:ascii="Times New Roman" w:hAnsi="Times New Roman" w:cs="Times New Roman"/>
          <w:sz w:val="28"/>
          <w:szCs w:val="28"/>
        </w:rPr>
        <w:t>COVID</w:t>
      </w:r>
      <w:r w:rsidRPr="005C3259">
        <w:rPr>
          <w:rFonts w:ascii="Times New Roman" w:hAnsi="Times New Roman" w:cs="Times New Roman"/>
          <w:sz w:val="28"/>
          <w:szCs w:val="28"/>
          <w:lang w:val="el-GR"/>
        </w:rPr>
        <w:t xml:space="preserve">-19. </w:t>
      </w:r>
      <w:r w:rsidRPr="005C3259">
        <w:rPr>
          <w:rFonts w:ascii="Times New Roman" w:eastAsia="Calibri" w:hAnsi="Times New Roman" w:cs="Times New Roman"/>
          <w:sz w:val="28"/>
          <w:szCs w:val="28"/>
          <w:lang w:val="el-GR"/>
        </w:rPr>
        <w:t xml:space="preserve">Η ιατρική ομάδα της κάθε ομοσπονδίας θα πρέπει να ενημερώνεται για τα νέα δεδομένα και να αναφέρει άμεσα στον ΕΟΔΥ και στην Υγειονομική Επιστημονική Επιτροπή της Γενικής Γραμματείας Αθλητισμού οποιοδήποτε ύποπτο κρούσμα </w:t>
      </w:r>
      <w:r w:rsidRPr="005C3259">
        <w:rPr>
          <w:rFonts w:ascii="Times New Roman" w:hAnsi="Times New Roman" w:cs="Times New Roman"/>
          <w:sz w:val="28"/>
          <w:szCs w:val="28"/>
        </w:rPr>
        <w:t>COVID</w:t>
      </w:r>
      <w:r w:rsidRPr="005C3259">
        <w:rPr>
          <w:rFonts w:ascii="Times New Roman" w:hAnsi="Times New Roman" w:cs="Times New Roman"/>
          <w:sz w:val="28"/>
          <w:szCs w:val="28"/>
          <w:lang w:val="el-GR"/>
        </w:rPr>
        <w:t>-19 σε αθλητή ή συνεργάτη της ομοσπονδίας.</w:t>
      </w:r>
    </w:p>
    <w:p w:rsidR="005C3259" w:rsidRPr="005C3259" w:rsidRDefault="005C3259" w:rsidP="005C3259">
      <w:pPr>
        <w:pStyle w:val="BodyA"/>
        <w:jc w:val="both"/>
        <w:rPr>
          <w:rFonts w:ascii="Times New Roman" w:eastAsia="Calibri" w:hAnsi="Times New Roman" w:cs="Times New Roman"/>
          <w:sz w:val="28"/>
          <w:szCs w:val="28"/>
          <w:lang w:val="el-GR"/>
        </w:rPr>
      </w:pPr>
    </w:p>
    <w:p w:rsidR="005C3259" w:rsidRPr="005C3259" w:rsidRDefault="005C3259" w:rsidP="005C3259">
      <w:pPr>
        <w:pStyle w:val="BodyA"/>
        <w:jc w:val="both"/>
        <w:rPr>
          <w:rFonts w:ascii="Times New Roman" w:eastAsia="Calibri" w:hAnsi="Times New Roman" w:cs="Times New Roman"/>
          <w:b/>
          <w:bCs/>
          <w:sz w:val="28"/>
          <w:szCs w:val="28"/>
          <w:lang w:val="el-GR"/>
        </w:rPr>
      </w:pPr>
      <w:r w:rsidRPr="005C3259">
        <w:rPr>
          <w:rFonts w:ascii="Times New Roman" w:eastAsia="Calibri" w:hAnsi="Times New Roman" w:cs="Times New Roman"/>
          <w:sz w:val="28"/>
          <w:szCs w:val="28"/>
          <w:lang w:val="el-GR"/>
        </w:rPr>
        <w:t>Η Γενική Γραμματεία Αθλητισμού, σε συνεργασία με το Υπουργείο Υγείας, θα παρακολουθεί συνεχώς τη δυναμική της επιδημίας και θα προσαρμόζει τα μέτρα στις νέες καταστάσεις εκδίδοντας, όποτε κριθεί αναγκαίο, νέες οδηγίες</w:t>
      </w:r>
      <w:r w:rsidRPr="005C3259">
        <w:rPr>
          <w:rFonts w:ascii="Times New Roman" w:hAnsi="Times New Roman" w:cs="Times New Roman"/>
          <w:sz w:val="28"/>
          <w:szCs w:val="28"/>
          <w:lang w:val="el-GR"/>
        </w:rPr>
        <w:t>.</w:t>
      </w:r>
    </w:p>
    <w:p w:rsidR="005C3259" w:rsidRPr="005C3259" w:rsidRDefault="005C3259" w:rsidP="005C3259">
      <w:pPr>
        <w:pStyle w:val="BodyA"/>
        <w:jc w:val="both"/>
        <w:rPr>
          <w:rFonts w:ascii="Times New Roman" w:eastAsia="Calibri" w:hAnsi="Times New Roman" w:cs="Times New Roman"/>
          <w:sz w:val="28"/>
          <w:szCs w:val="28"/>
          <w:lang w:val="el-GR"/>
        </w:rPr>
      </w:pPr>
    </w:p>
    <w:p w:rsidR="002205D1" w:rsidRDefault="005C3259" w:rsidP="00B932AB">
      <w:pPr>
        <w:jc w:val="both"/>
        <w:rPr>
          <w:rFonts w:ascii="Times New Roman" w:hAnsi="Times New Roman" w:cs="Times New Roman"/>
          <w:sz w:val="28"/>
          <w:szCs w:val="28"/>
        </w:rPr>
      </w:pPr>
      <w:r w:rsidRPr="005C3259">
        <w:rPr>
          <w:rFonts w:ascii="Times New Roman" w:eastAsia="Calibri" w:hAnsi="Times New Roman" w:cs="Times New Roman"/>
          <w:sz w:val="28"/>
          <w:szCs w:val="28"/>
        </w:rPr>
        <w:t>Για τυχόν ερωτήσεις και πληροφορίες υπάρχει ειδική ηλεκτρονική διεύθυνση στις οποίες οι ενδιαφερόμενοι μπορούν να απευθύνονται</w:t>
      </w:r>
      <w:r w:rsidRPr="005C3259">
        <w:rPr>
          <w:rFonts w:ascii="Times New Roman" w:eastAsia="Calibri" w:hAnsi="Times New Roman" w:cs="Times New Roman"/>
          <w:color w:val="2E74B5" w:themeColor="accent1" w:themeShade="BF"/>
          <w:sz w:val="28"/>
          <w:szCs w:val="28"/>
        </w:rPr>
        <w:t xml:space="preserve">: </w:t>
      </w:r>
      <w:hyperlink r:id="rId17" w:history="1">
        <w:r w:rsidRPr="005C3259">
          <w:rPr>
            <w:rStyle w:val="-"/>
            <w:rFonts w:ascii="Times New Roman" w:eastAsia="Calibri" w:hAnsi="Times New Roman" w:cs="Times New Roman"/>
            <w:color w:val="2E74B5" w:themeColor="accent1" w:themeShade="BF"/>
            <w:sz w:val="28"/>
            <w:szCs w:val="28"/>
          </w:rPr>
          <w:t>covid19@gga.gov.gr</w:t>
        </w:r>
      </w:hyperlink>
    </w:p>
    <w:p w:rsidR="00902825" w:rsidRPr="00902825" w:rsidRDefault="00902825" w:rsidP="00902825">
      <w:pPr>
        <w:jc w:val="both"/>
        <w:rPr>
          <w:rFonts w:ascii="Times New Roman" w:hAnsi="Times New Roman" w:cs="Times New Roman"/>
          <w:b/>
          <w:bCs/>
          <w:sz w:val="28"/>
          <w:szCs w:val="28"/>
        </w:rPr>
      </w:pPr>
      <w:r w:rsidRPr="00902825">
        <w:rPr>
          <w:rFonts w:ascii="Times New Roman" w:hAnsi="Times New Roman" w:cs="Times New Roman"/>
          <w:b/>
          <w:bCs/>
          <w:sz w:val="28"/>
          <w:szCs w:val="28"/>
        </w:rPr>
        <w:t>Μέγιστος αριθμός αθλουμένων ανά εγκατάσταση</w:t>
      </w:r>
    </w:p>
    <w:p w:rsidR="00902825" w:rsidRDefault="00902825" w:rsidP="00902825">
      <w:pPr>
        <w:jc w:val="both"/>
        <w:rPr>
          <w:rFonts w:ascii="Times New Roman" w:hAnsi="Times New Roman" w:cs="Times New Roman"/>
          <w:sz w:val="28"/>
          <w:szCs w:val="28"/>
        </w:rPr>
      </w:pPr>
      <w:r w:rsidRPr="00902825">
        <w:rPr>
          <w:rFonts w:ascii="Times New Roman" w:hAnsi="Times New Roman" w:cs="Times New Roman"/>
          <w:sz w:val="28"/>
          <w:szCs w:val="28"/>
        </w:rPr>
        <w:t xml:space="preserve">Ο ιός μεταδίδεται κυρίως με σταγονίδια, δια της αναπνευστικής οδού. Κατά την άθληση και λόγω της ταχύπνοιας υπάρχει μεγαλύτερη διασπορά σταγονιδίων καθώς και μεγαλύτερη εισπνοή σωματιδίων ιού και μάλιστα βαθύτερα στους πνεύμονες, από παρευρισκόμενους κοντά στο φορέα. Ακριβώς το λόγο αυτό θα πρέπει να τηρούνται μεγαλύτερες αποστάσεις ασφαλείας μεταξύ των αθλουμένων σε σχέση με την απόσταση που τηρείται σε χώρους κοινωνικής συναναστροφής.  </w:t>
      </w:r>
    </w:p>
    <w:p w:rsidR="00902825" w:rsidRDefault="00902825" w:rsidP="00902825">
      <w:pPr>
        <w:jc w:val="both"/>
        <w:rPr>
          <w:rFonts w:ascii="Times New Roman" w:hAnsi="Times New Roman" w:cs="Times New Roman"/>
          <w:sz w:val="28"/>
          <w:szCs w:val="28"/>
        </w:rPr>
      </w:pPr>
      <w:r w:rsidRPr="00902825">
        <w:rPr>
          <w:rFonts w:ascii="Times New Roman" w:hAnsi="Times New Roman" w:cs="Times New Roman"/>
          <w:sz w:val="28"/>
          <w:szCs w:val="28"/>
        </w:rPr>
        <w:t>Σύμφωνα με τα υπάρχοντα επιστημονικά δεδομένα  και στο πλαίσιο της άσκησης με επαρκή απόσταση ασφαλείας, δίνεται παρακάτω ο μέγιστος αριθμός αθλουμένων, ανά εγκατάσταση, ο οποίος θα επικαιροποιείται με νεότερες οδηγίες και με βάση τα νέα επιστημονικά στοιχεία και την πορεία της πανδημίας.</w:t>
      </w:r>
    </w:p>
    <w:p w:rsidR="00902825" w:rsidRPr="00A44275" w:rsidRDefault="00902825" w:rsidP="00902825">
      <w:pPr>
        <w:pStyle w:val="BodyA"/>
        <w:spacing w:after="120" w:line="300" w:lineRule="atLeast"/>
        <w:jc w:val="both"/>
        <w:rPr>
          <w:rFonts w:ascii="Times New Roman" w:eastAsia="Calibri" w:hAnsi="Times New Roman" w:cs="Times New Roman"/>
          <w:b/>
          <w:bCs/>
          <w:sz w:val="24"/>
          <w:szCs w:val="24"/>
          <w:lang w:val="el-GR"/>
        </w:rPr>
      </w:pPr>
    </w:p>
    <w:p w:rsidR="00902825" w:rsidRPr="00A44275" w:rsidRDefault="00902825" w:rsidP="00902825">
      <w:pPr>
        <w:pStyle w:val="BodyA"/>
        <w:jc w:val="both"/>
        <w:rPr>
          <w:rFonts w:ascii="Times New Roman" w:eastAsia="Calibri" w:hAnsi="Times New Roman" w:cs="Times New Roman"/>
          <w:b/>
          <w:bCs/>
          <w:sz w:val="24"/>
          <w:szCs w:val="24"/>
          <w:lang w:val="el-GR"/>
        </w:rPr>
      </w:pPr>
    </w:p>
    <w:tbl>
      <w:tblPr>
        <w:tblW w:w="104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4047"/>
      </w:tblGrid>
      <w:tr w:rsidR="00902825" w:rsidRPr="00A44275" w:rsidTr="00467A6E">
        <w:tc>
          <w:tcPr>
            <w:tcW w:w="6382" w:type="dxa"/>
            <w:shd w:val="clear" w:color="auto" w:fill="FFFF00"/>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b/>
                <w:sz w:val="28"/>
                <w:szCs w:val="28"/>
              </w:rPr>
            </w:pPr>
            <w:r w:rsidRPr="00902825">
              <w:rPr>
                <w:rFonts w:ascii="Times New Roman" w:hAnsi="Times New Roman" w:cs="Times New Roman"/>
                <w:b/>
                <w:sz w:val="28"/>
                <w:szCs w:val="28"/>
              </w:rPr>
              <w:t>ΓΗΠΕΔΑ ΠΟΔΟΣΦΑΙΡΟΥ</w:t>
            </w:r>
          </w:p>
        </w:tc>
        <w:tc>
          <w:tcPr>
            <w:tcW w:w="4047" w:type="dxa"/>
            <w:shd w:val="clear" w:color="auto" w:fill="FFFF00"/>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Γήπεδο για 11 Χ 11</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80 άτομα κατ΄ ανώτατο όριο (εντός του γηπέδου και των ζωνών ασφαλείας)</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Γήπεδο για 7 Χ 7</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40 άτομα κατ΄ ανώτατο όριο (εντός του γηπέδου και των ζωνών ασφαλείας)</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Γήπεδο για 5 Χ 5</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25 άτομα κατ΄ ανώτατο όριο (εντός του γηπέδου και των ζωνών ασφαλείας)</w:t>
            </w:r>
          </w:p>
        </w:tc>
      </w:tr>
      <w:tr w:rsidR="00902825" w:rsidRPr="00A44275" w:rsidTr="00467A6E">
        <w:tc>
          <w:tcPr>
            <w:tcW w:w="6382" w:type="dxa"/>
            <w:shd w:val="clear" w:color="auto" w:fill="FFFF00"/>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b/>
                <w:sz w:val="28"/>
                <w:szCs w:val="28"/>
              </w:rPr>
            </w:pPr>
            <w:r w:rsidRPr="00902825">
              <w:rPr>
                <w:rFonts w:ascii="Times New Roman" w:hAnsi="Times New Roman" w:cs="Times New Roman"/>
                <w:b/>
                <w:sz w:val="28"/>
                <w:szCs w:val="28"/>
              </w:rPr>
              <w:t>ΛΟΙΠΕΣ ΕΓΚΑΤΑΣΤΑΣΕΙΣ</w:t>
            </w:r>
          </w:p>
        </w:tc>
        <w:tc>
          <w:tcPr>
            <w:tcW w:w="4047" w:type="dxa"/>
            <w:shd w:val="clear" w:color="auto" w:fill="FFFF00"/>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lastRenderedPageBreak/>
              <w:t>Στάδια στίβου</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150 άτομα κατ΄ ανώτατο όριο (εντός του σταδίου)</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Ανοικτά γήπεδα καλαθοσφαίρισης/πετοσφαίρισης/χειροσφαίρισης</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25 άτομα κατ΄ ανώτατο όριο (εντός του γηπέδου και του περιβάλλοντος χώρου)</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 xml:space="preserve">Λοιπές ανοικτές αθλητικές εγκαταστάσεις </w:t>
            </w:r>
          </w:p>
        </w:tc>
        <w:tc>
          <w:tcPr>
            <w:tcW w:w="4047" w:type="dxa"/>
            <w:shd w:val="clear" w:color="auto" w:fill="auto"/>
            <w:tcMar>
              <w:top w:w="43" w:type="dxa"/>
              <w:left w:w="43" w:type="dxa"/>
              <w:bottom w:w="43" w:type="dxa"/>
              <w:right w:w="43" w:type="dxa"/>
            </w:tcMar>
            <w:vAlign w:val="center"/>
          </w:tcPr>
          <w:p w:rsidR="00902825" w:rsidRPr="00902825" w:rsidRDefault="00902825" w:rsidP="00902825">
            <w:pPr>
              <w:pStyle w:val="a3"/>
              <w:numPr>
                <w:ilvl w:val="0"/>
                <w:numId w:val="5"/>
              </w:numPr>
              <w:suppressAutoHyphens/>
              <w:spacing w:after="0" w:line="300" w:lineRule="atLeast"/>
              <w:ind w:left="391" w:hanging="389"/>
              <w:rPr>
                <w:rFonts w:ascii="Times New Roman" w:hAnsi="Times New Roman" w:cs="Times New Roman"/>
                <w:sz w:val="28"/>
                <w:szCs w:val="28"/>
              </w:rPr>
            </w:pPr>
            <w:r w:rsidRPr="00902825">
              <w:rPr>
                <w:rFonts w:ascii="Times New Roman" w:hAnsi="Times New Roman" w:cs="Times New Roman"/>
                <w:sz w:val="28"/>
                <w:szCs w:val="28"/>
              </w:rPr>
              <w:t xml:space="preserve">1 άτομο ανά 15 τ.μ. για τα πρώτα 600 τ.μ. </w:t>
            </w:r>
          </w:p>
          <w:p w:rsidR="00902825" w:rsidRPr="00902825" w:rsidRDefault="00902825" w:rsidP="00902825">
            <w:pPr>
              <w:pStyle w:val="a3"/>
              <w:numPr>
                <w:ilvl w:val="0"/>
                <w:numId w:val="5"/>
              </w:numPr>
              <w:suppressAutoHyphens/>
              <w:spacing w:after="0" w:line="300" w:lineRule="atLeast"/>
              <w:ind w:left="391" w:hanging="389"/>
              <w:rPr>
                <w:rFonts w:ascii="Times New Roman" w:hAnsi="Times New Roman" w:cs="Times New Roman"/>
                <w:sz w:val="28"/>
                <w:szCs w:val="28"/>
              </w:rPr>
            </w:pPr>
            <w:r w:rsidRPr="00902825">
              <w:rPr>
                <w:rFonts w:ascii="Times New Roman" w:hAnsi="Times New Roman" w:cs="Times New Roman"/>
                <w:sz w:val="28"/>
                <w:szCs w:val="28"/>
              </w:rPr>
              <w:t>1 άτομο ανά 25 τ.μ. για τα άνω των 600 τ.μ.</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Κλειστά γήπεδα και γυμναστήρια</w:t>
            </w:r>
          </w:p>
        </w:tc>
        <w:tc>
          <w:tcPr>
            <w:tcW w:w="4047" w:type="dxa"/>
            <w:shd w:val="clear" w:color="auto" w:fill="auto"/>
            <w:tcMar>
              <w:top w:w="43" w:type="dxa"/>
              <w:left w:w="43" w:type="dxa"/>
              <w:bottom w:w="43" w:type="dxa"/>
              <w:right w:w="43" w:type="dxa"/>
            </w:tcMar>
            <w:vAlign w:val="center"/>
          </w:tcPr>
          <w:p w:rsidR="00902825" w:rsidRPr="00902825" w:rsidRDefault="00902825" w:rsidP="00902825">
            <w:pPr>
              <w:pStyle w:val="a3"/>
              <w:numPr>
                <w:ilvl w:val="0"/>
                <w:numId w:val="5"/>
              </w:numPr>
              <w:suppressAutoHyphens/>
              <w:spacing w:after="0" w:line="300" w:lineRule="atLeast"/>
              <w:ind w:left="391" w:hanging="389"/>
              <w:rPr>
                <w:rFonts w:ascii="Times New Roman" w:hAnsi="Times New Roman" w:cs="Times New Roman"/>
                <w:sz w:val="28"/>
                <w:szCs w:val="28"/>
              </w:rPr>
            </w:pPr>
            <w:r w:rsidRPr="00902825">
              <w:rPr>
                <w:rFonts w:ascii="Times New Roman" w:hAnsi="Times New Roman" w:cs="Times New Roman"/>
                <w:sz w:val="28"/>
                <w:szCs w:val="28"/>
              </w:rPr>
              <w:t xml:space="preserve">1 άτομο ανά 20 τ.μ. για τα πρώτα 400 τ.μ. </w:t>
            </w:r>
          </w:p>
          <w:p w:rsidR="00902825" w:rsidRPr="00902825" w:rsidRDefault="00902825" w:rsidP="00902825">
            <w:pPr>
              <w:pStyle w:val="a3"/>
              <w:numPr>
                <w:ilvl w:val="0"/>
                <w:numId w:val="5"/>
              </w:numPr>
              <w:suppressAutoHyphens/>
              <w:spacing w:after="0" w:line="300" w:lineRule="atLeast"/>
              <w:ind w:left="391" w:hanging="389"/>
              <w:rPr>
                <w:rFonts w:ascii="Times New Roman" w:hAnsi="Times New Roman" w:cs="Times New Roman"/>
                <w:sz w:val="28"/>
                <w:szCs w:val="28"/>
              </w:rPr>
            </w:pPr>
            <w:r w:rsidRPr="00902825">
              <w:rPr>
                <w:rFonts w:ascii="Times New Roman" w:hAnsi="Times New Roman" w:cs="Times New Roman"/>
                <w:sz w:val="28"/>
                <w:szCs w:val="28"/>
              </w:rPr>
              <w:t>1 άτομο ανά 30 τ.μ. για τα άνω των 400 τ.μ.</w:t>
            </w:r>
          </w:p>
        </w:tc>
      </w:tr>
      <w:tr w:rsidR="00902825" w:rsidRPr="00A44275" w:rsidTr="00467A6E">
        <w:tc>
          <w:tcPr>
            <w:tcW w:w="6382" w:type="dxa"/>
            <w:shd w:val="clear" w:color="auto" w:fill="FFFF00"/>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b/>
                <w:sz w:val="28"/>
                <w:szCs w:val="28"/>
              </w:rPr>
            </w:pPr>
            <w:r w:rsidRPr="00902825">
              <w:rPr>
                <w:rFonts w:ascii="Times New Roman" w:hAnsi="Times New Roman" w:cs="Times New Roman"/>
                <w:b/>
                <w:sz w:val="28"/>
                <w:szCs w:val="28"/>
              </w:rPr>
              <w:t>ΑΝΟΙΚΤΑ ΚΟΛΥΜΒΗΤΗΡΙΑ</w:t>
            </w:r>
          </w:p>
        </w:tc>
        <w:tc>
          <w:tcPr>
            <w:tcW w:w="4047" w:type="dxa"/>
            <w:shd w:val="clear" w:color="auto" w:fill="FFFF00"/>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Διαστάσεις πισίνας 50 Χ 25</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Έως 8 άτομα ανά διαδρομή ή 80 άτομα συνολικά</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Διαστάσεις πισίνας 50 Χ 20</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Έως 8 άτομα ανά διαδρομή ή 64 άτομα συνολικά</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Διαστάσεις πισίνας 33 Χ 25</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Έως 4 άτομα ανά διαδρομή ή 52 άτομα συνολικά</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Διαστάσεις πισίνας 25 Χ 15</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Έως 4 άτομα ανά διαδρομή ή 24 άτομα συνολικά</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bCs/>
                <w:sz w:val="28"/>
                <w:szCs w:val="28"/>
              </w:rPr>
            </w:pPr>
            <w:r w:rsidRPr="00902825">
              <w:rPr>
                <w:rFonts w:ascii="Times New Roman" w:hAnsi="Times New Roman" w:cs="Times New Roman"/>
                <w:bCs/>
                <w:sz w:val="28"/>
                <w:szCs w:val="28"/>
              </w:rPr>
              <w:t>Άλλες διαστάσεις</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1 άτομο ανά 8 τ.μ. επιφάνειας νερού</w:t>
            </w:r>
          </w:p>
        </w:tc>
      </w:tr>
      <w:tr w:rsidR="00902825" w:rsidRPr="00A44275" w:rsidTr="00467A6E">
        <w:tc>
          <w:tcPr>
            <w:tcW w:w="6382" w:type="dxa"/>
            <w:shd w:val="clear" w:color="auto" w:fill="FFFF00"/>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b/>
                <w:sz w:val="28"/>
                <w:szCs w:val="28"/>
              </w:rPr>
            </w:pPr>
            <w:r w:rsidRPr="00902825">
              <w:rPr>
                <w:rFonts w:ascii="Times New Roman" w:hAnsi="Times New Roman" w:cs="Times New Roman"/>
                <w:b/>
                <w:sz w:val="28"/>
                <w:szCs w:val="28"/>
              </w:rPr>
              <w:t>ΚΛΕΙΣΤΑ ΚΟΛΥΜΒΗΤΗΡΙΑ</w:t>
            </w:r>
          </w:p>
        </w:tc>
        <w:tc>
          <w:tcPr>
            <w:tcW w:w="4047" w:type="dxa"/>
            <w:shd w:val="clear" w:color="auto" w:fill="FFFF00"/>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Διαστάσεις πισίνας 50 Χ 25</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Έως 6 άτομα ανά διαδρομή ή 60 άτομα συνολικά</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Διαστάσεις πισίνας 50 Χ 20</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Έως 6 άτομα ανά διαδρομή ή 48 άτομα συνολικά</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Διαστάσεις πισίνας 33 Χ 25</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Έως 3 άτομα ανά διαδρομή ή 40 άτομα συνολικά</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lastRenderedPageBreak/>
              <w:t>Διαστάσεις πισίνας 25 Χ 15</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Έως 3 άτομα ανά διαδρομή ή 18 άτομα συνολικά</w:t>
            </w:r>
          </w:p>
        </w:tc>
      </w:tr>
      <w:tr w:rsidR="00902825" w:rsidRPr="00E23A56" w:rsidTr="00467A6E">
        <w:tc>
          <w:tcPr>
            <w:tcW w:w="6382" w:type="dxa"/>
            <w:shd w:val="clear" w:color="auto" w:fill="auto"/>
            <w:tcMar>
              <w:top w:w="43" w:type="dxa"/>
              <w:left w:w="43" w:type="dxa"/>
              <w:bottom w:w="43" w:type="dxa"/>
              <w:right w:w="43" w:type="dxa"/>
            </w:tcMar>
            <w:vAlign w:val="center"/>
          </w:tcPr>
          <w:p w:rsidR="00902825" w:rsidRPr="00902825" w:rsidRDefault="00467A6E" w:rsidP="008C7495">
            <w:pPr>
              <w:spacing w:line="300" w:lineRule="atLeast"/>
              <w:rPr>
                <w:rFonts w:ascii="Times New Roman" w:hAnsi="Times New Roman" w:cs="Times New Roman"/>
                <w:bCs/>
                <w:sz w:val="28"/>
                <w:szCs w:val="28"/>
              </w:rPr>
            </w:pPr>
            <w:r>
              <w:rPr>
                <w:rFonts w:ascii="Times New Roman" w:hAnsi="Times New Roman" w:cs="Times New Roman"/>
                <w:bCs/>
                <w:sz w:val="28"/>
                <w:szCs w:val="28"/>
              </w:rPr>
              <w:t>Ά</w:t>
            </w:r>
            <w:r w:rsidR="00902825" w:rsidRPr="00902825">
              <w:rPr>
                <w:rFonts w:ascii="Times New Roman" w:hAnsi="Times New Roman" w:cs="Times New Roman"/>
                <w:bCs/>
                <w:sz w:val="28"/>
                <w:szCs w:val="28"/>
              </w:rPr>
              <w:t>λλες διαστάσεις</w:t>
            </w:r>
          </w:p>
        </w:tc>
        <w:tc>
          <w:tcPr>
            <w:tcW w:w="4047" w:type="dxa"/>
            <w:shd w:val="clear" w:color="auto" w:fill="auto"/>
            <w:tcMar>
              <w:top w:w="43" w:type="dxa"/>
              <w:left w:w="43" w:type="dxa"/>
              <w:bottom w:w="43" w:type="dxa"/>
              <w:right w:w="43" w:type="dxa"/>
            </w:tcMar>
            <w:vAlign w:val="center"/>
          </w:tcPr>
          <w:p w:rsidR="00902825" w:rsidRPr="00902825" w:rsidRDefault="00902825" w:rsidP="008C7495">
            <w:pPr>
              <w:spacing w:line="300" w:lineRule="atLeast"/>
              <w:rPr>
                <w:rFonts w:ascii="Times New Roman" w:hAnsi="Times New Roman" w:cs="Times New Roman"/>
                <w:sz w:val="28"/>
                <w:szCs w:val="28"/>
              </w:rPr>
            </w:pPr>
            <w:r w:rsidRPr="00902825">
              <w:rPr>
                <w:rFonts w:ascii="Times New Roman" w:hAnsi="Times New Roman" w:cs="Times New Roman"/>
                <w:sz w:val="28"/>
                <w:szCs w:val="28"/>
              </w:rPr>
              <w:t>1 άτομο ανά 12 τ.μ. επιφάνειας νερού</w:t>
            </w:r>
          </w:p>
        </w:tc>
      </w:tr>
      <w:tr w:rsidR="001948BF" w:rsidRPr="00E23A56" w:rsidTr="00467A6E">
        <w:tc>
          <w:tcPr>
            <w:tcW w:w="6382" w:type="dxa"/>
            <w:shd w:val="clear" w:color="auto" w:fill="auto"/>
            <w:tcMar>
              <w:top w:w="43" w:type="dxa"/>
              <w:left w:w="43" w:type="dxa"/>
              <w:bottom w:w="43" w:type="dxa"/>
              <w:right w:w="43" w:type="dxa"/>
            </w:tcMar>
            <w:vAlign w:val="center"/>
          </w:tcPr>
          <w:p w:rsidR="001948BF" w:rsidRPr="00902825" w:rsidRDefault="001948BF" w:rsidP="001948BF">
            <w:pPr>
              <w:spacing w:line="300" w:lineRule="atLeast"/>
              <w:rPr>
                <w:rFonts w:ascii="Times New Roman" w:hAnsi="Times New Roman" w:cs="Times New Roman"/>
                <w:bCs/>
                <w:sz w:val="28"/>
                <w:szCs w:val="28"/>
              </w:rPr>
            </w:pPr>
          </w:p>
        </w:tc>
        <w:tc>
          <w:tcPr>
            <w:tcW w:w="4047" w:type="dxa"/>
            <w:shd w:val="clear" w:color="auto" w:fill="auto"/>
            <w:tcMar>
              <w:top w:w="43" w:type="dxa"/>
              <w:left w:w="43" w:type="dxa"/>
              <w:bottom w:w="43" w:type="dxa"/>
              <w:right w:w="43" w:type="dxa"/>
            </w:tcMar>
            <w:vAlign w:val="center"/>
          </w:tcPr>
          <w:p w:rsidR="001948BF" w:rsidRPr="00902825" w:rsidRDefault="001948BF" w:rsidP="008C7495">
            <w:pPr>
              <w:spacing w:line="300" w:lineRule="atLeast"/>
              <w:rPr>
                <w:rFonts w:ascii="Times New Roman" w:hAnsi="Times New Roman" w:cs="Times New Roman"/>
                <w:sz w:val="28"/>
                <w:szCs w:val="28"/>
              </w:rPr>
            </w:pPr>
          </w:p>
        </w:tc>
      </w:tr>
      <w:tr w:rsidR="004B6CC7" w:rsidRPr="00902825" w:rsidTr="00467A6E">
        <w:tc>
          <w:tcPr>
            <w:tcW w:w="6382" w:type="dxa"/>
            <w:shd w:val="clear" w:color="auto" w:fill="FFFF00"/>
            <w:tcMar>
              <w:top w:w="43" w:type="dxa"/>
              <w:left w:w="43" w:type="dxa"/>
              <w:bottom w:w="43" w:type="dxa"/>
              <w:right w:w="43" w:type="dxa"/>
            </w:tcMar>
            <w:vAlign w:val="center"/>
          </w:tcPr>
          <w:p w:rsidR="004B6CC7" w:rsidRPr="009B29F7" w:rsidRDefault="004B6CC7" w:rsidP="009B29F7">
            <w:pPr>
              <w:spacing w:line="300" w:lineRule="atLeast"/>
              <w:jc w:val="center"/>
              <w:rPr>
                <w:rFonts w:ascii="Times New Roman" w:hAnsi="Times New Roman" w:cs="Times New Roman"/>
                <w:b/>
                <w:sz w:val="28"/>
                <w:szCs w:val="28"/>
              </w:rPr>
            </w:pPr>
            <w:r w:rsidRPr="009B29F7">
              <w:rPr>
                <w:rFonts w:ascii="Times New Roman" w:hAnsi="Times New Roman" w:cs="Times New Roman"/>
                <w:b/>
                <w:bCs/>
                <w:sz w:val="28"/>
                <w:szCs w:val="28"/>
              </w:rPr>
              <w:t>ΧΡΗΣΗ ΜΠΑΛΑΣ ΚΑΙ ΛΟΙΠΩΝ ΟΡΓΑΝΩΝ</w:t>
            </w:r>
          </w:p>
        </w:tc>
        <w:tc>
          <w:tcPr>
            <w:tcW w:w="4047" w:type="dxa"/>
            <w:shd w:val="clear" w:color="auto" w:fill="FFFF00"/>
            <w:tcMar>
              <w:top w:w="43" w:type="dxa"/>
              <w:left w:w="43" w:type="dxa"/>
              <w:bottom w:w="43" w:type="dxa"/>
              <w:right w:w="43" w:type="dxa"/>
            </w:tcMar>
            <w:vAlign w:val="center"/>
          </w:tcPr>
          <w:p w:rsidR="004B6CC7" w:rsidRPr="009B29F7" w:rsidRDefault="004B6CC7" w:rsidP="004B6CC7">
            <w:pPr>
              <w:pStyle w:val="BodyA"/>
              <w:jc w:val="center"/>
              <w:rPr>
                <w:rFonts w:ascii="Times New Roman" w:hAnsi="Times New Roman" w:cs="Times New Roman"/>
                <w:bCs/>
                <w:color w:val="auto"/>
                <w:sz w:val="28"/>
                <w:szCs w:val="28"/>
                <w:lang w:val="el-GR"/>
              </w:rPr>
            </w:pPr>
            <w:r w:rsidRPr="009B29F7">
              <w:rPr>
                <w:rFonts w:ascii="Times New Roman" w:hAnsi="Times New Roman" w:cs="Times New Roman"/>
                <w:bCs/>
                <w:color w:val="auto"/>
                <w:sz w:val="28"/>
                <w:szCs w:val="28"/>
                <w:lang w:val="el-GR"/>
              </w:rPr>
              <w:t xml:space="preserve">Επιτρέπεται η χρήση μπάλας ή οποιουδήποτε άλλου οργάνου απαραίτητου για τη διεξαγωγή του αθλήματος, σύμφωνα με τις ειδικότερες οδηγίες, απολύμανσης και προστασίας. </w:t>
            </w:r>
          </w:p>
          <w:p w:rsidR="004B6CC7" w:rsidRPr="00902825" w:rsidRDefault="004B6CC7" w:rsidP="00535DAF">
            <w:pPr>
              <w:spacing w:line="300" w:lineRule="atLeast"/>
              <w:rPr>
                <w:rFonts w:ascii="Times New Roman" w:hAnsi="Times New Roman" w:cs="Times New Roman"/>
                <w:sz w:val="28"/>
                <w:szCs w:val="28"/>
              </w:rPr>
            </w:pPr>
          </w:p>
        </w:tc>
      </w:tr>
    </w:tbl>
    <w:p w:rsidR="00902825" w:rsidRDefault="00902825" w:rsidP="00902825">
      <w:pPr>
        <w:pStyle w:val="BodyA"/>
        <w:jc w:val="both"/>
        <w:rPr>
          <w:rFonts w:ascii="Times New Roman" w:hAnsi="Times New Roman" w:cs="Times New Roman"/>
          <w:b/>
          <w:bCs/>
          <w:color w:val="auto"/>
          <w:sz w:val="24"/>
          <w:szCs w:val="24"/>
          <w:lang w:val="el-GR"/>
        </w:rPr>
      </w:pPr>
    </w:p>
    <w:p w:rsidR="004B6CC7" w:rsidRDefault="004B6CC7" w:rsidP="00902825">
      <w:pPr>
        <w:pStyle w:val="BodyA"/>
        <w:jc w:val="both"/>
        <w:rPr>
          <w:rFonts w:ascii="Times New Roman" w:hAnsi="Times New Roman" w:cs="Times New Roman"/>
          <w:b/>
          <w:bCs/>
          <w:color w:val="auto"/>
          <w:sz w:val="24"/>
          <w:szCs w:val="24"/>
          <w:lang w:val="el-GR"/>
        </w:rPr>
      </w:pPr>
    </w:p>
    <w:sectPr w:rsidR="004B6C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EE" w:rsidRDefault="005C4DEE" w:rsidP="002205D1">
      <w:pPr>
        <w:spacing w:after="0" w:line="240" w:lineRule="auto"/>
      </w:pPr>
      <w:r>
        <w:separator/>
      </w:r>
    </w:p>
  </w:endnote>
  <w:endnote w:type="continuationSeparator" w:id="0">
    <w:p w:rsidR="005C4DEE" w:rsidRDefault="005C4DEE" w:rsidP="0022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EE" w:rsidRDefault="005C4DEE" w:rsidP="002205D1">
      <w:pPr>
        <w:spacing w:after="0" w:line="240" w:lineRule="auto"/>
      </w:pPr>
      <w:r>
        <w:separator/>
      </w:r>
    </w:p>
  </w:footnote>
  <w:footnote w:type="continuationSeparator" w:id="0">
    <w:p w:rsidR="005C4DEE" w:rsidRDefault="005C4DEE" w:rsidP="00220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683D"/>
    <w:multiLevelType w:val="hybridMultilevel"/>
    <w:tmpl w:val="228A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77B40"/>
    <w:multiLevelType w:val="hybridMultilevel"/>
    <w:tmpl w:val="2B68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3A5AAB"/>
    <w:multiLevelType w:val="hybridMultilevel"/>
    <w:tmpl w:val="2696A4B6"/>
    <w:lvl w:ilvl="0" w:tplc="0409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703F6B02"/>
    <w:multiLevelType w:val="hybridMultilevel"/>
    <w:tmpl w:val="FD4003C2"/>
    <w:lvl w:ilvl="0" w:tplc="BDF4CDC8">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8AC3351"/>
    <w:multiLevelType w:val="hybridMultilevel"/>
    <w:tmpl w:val="080C16B6"/>
    <w:lvl w:ilvl="0" w:tplc="060C61F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D"/>
    <w:rsid w:val="000A6E34"/>
    <w:rsid w:val="001948BF"/>
    <w:rsid w:val="00211413"/>
    <w:rsid w:val="002205D1"/>
    <w:rsid w:val="00221AFC"/>
    <w:rsid w:val="00264EAA"/>
    <w:rsid w:val="002E2B99"/>
    <w:rsid w:val="00346707"/>
    <w:rsid w:val="00381F91"/>
    <w:rsid w:val="003847A1"/>
    <w:rsid w:val="003D6646"/>
    <w:rsid w:val="003E0DF5"/>
    <w:rsid w:val="0040094D"/>
    <w:rsid w:val="00467A6E"/>
    <w:rsid w:val="004B6CC7"/>
    <w:rsid w:val="005B1302"/>
    <w:rsid w:val="005C3259"/>
    <w:rsid w:val="005C4DEE"/>
    <w:rsid w:val="005D5A73"/>
    <w:rsid w:val="006321BD"/>
    <w:rsid w:val="00655FD0"/>
    <w:rsid w:val="006702FC"/>
    <w:rsid w:val="006B298F"/>
    <w:rsid w:val="006F7DE2"/>
    <w:rsid w:val="008C0EF3"/>
    <w:rsid w:val="00902825"/>
    <w:rsid w:val="009668F5"/>
    <w:rsid w:val="009B29F7"/>
    <w:rsid w:val="009E2F42"/>
    <w:rsid w:val="009E54B8"/>
    <w:rsid w:val="00B5282D"/>
    <w:rsid w:val="00B649C7"/>
    <w:rsid w:val="00B932AB"/>
    <w:rsid w:val="00C16008"/>
    <w:rsid w:val="00C4089F"/>
    <w:rsid w:val="00CE0D06"/>
    <w:rsid w:val="00CE1230"/>
    <w:rsid w:val="00CF3CC2"/>
    <w:rsid w:val="00DF3FC6"/>
    <w:rsid w:val="00E01C55"/>
    <w:rsid w:val="00E03016"/>
    <w:rsid w:val="00EA29C7"/>
    <w:rsid w:val="00FD33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3272B-375B-4AAD-B157-181A1183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82D"/>
    <w:pPr>
      <w:ind w:left="720"/>
      <w:contextualSpacing/>
    </w:pPr>
  </w:style>
  <w:style w:type="paragraph" w:customStyle="1" w:styleId="Default">
    <w:name w:val="Default"/>
    <w:rsid w:val="00264EA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styleId="a4">
    <w:name w:val="No Spacing"/>
    <w:uiPriority w:val="1"/>
    <w:qFormat/>
    <w:rsid w:val="00FD3377"/>
    <w:pPr>
      <w:spacing w:after="0" w:line="240" w:lineRule="auto"/>
    </w:pPr>
  </w:style>
  <w:style w:type="paragraph" w:styleId="Web">
    <w:name w:val="Normal (Web)"/>
    <w:basedOn w:val="a"/>
    <w:uiPriority w:val="99"/>
    <w:semiHidden/>
    <w:unhideWhenUsed/>
    <w:rsid w:val="006F7DE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2205D1"/>
    <w:rPr>
      <w:u w:val="single"/>
    </w:rPr>
  </w:style>
  <w:style w:type="paragraph" w:styleId="a5">
    <w:name w:val="footnote text"/>
    <w:basedOn w:val="a"/>
    <w:link w:val="Char"/>
    <w:uiPriority w:val="99"/>
    <w:semiHidden/>
    <w:unhideWhenUsed/>
    <w:rsid w:val="002205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har">
    <w:name w:val="Κείμενο υποσημείωσης Char"/>
    <w:basedOn w:val="a0"/>
    <w:link w:val="a5"/>
    <w:uiPriority w:val="99"/>
    <w:semiHidden/>
    <w:rsid w:val="002205D1"/>
    <w:rPr>
      <w:rFonts w:ascii="Times New Roman" w:eastAsia="Arial Unicode MS" w:hAnsi="Times New Roman" w:cs="Times New Roman"/>
      <w:sz w:val="20"/>
      <w:szCs w:val="20"/>
      <w:bdr w:val="nil"/>
      <w:lang w:val="en-US"/>
    </w:rPr>
  </w:style>
  <w:style w:type="character" w:styleId="a6">
    <w:name w:val="footnote reference"/>
    <w:basedOn w:val="a0"/>
    <w:uiPriority w:val="99"/>
    <w:semiHidden/>
    <w:unhideWhenUsed/>
    <w:rsid w:val="002205D1"/>
    <w:rPr>
      <w:vertAlign w:val="superscript"/>
    </w:rPr>
  </w:style>
  <w:style w:type="character" w:customStyle="1" w:styleId="UnresolvedMention">
    <w:name w:val="Unresolved Mention"/>
    <w:basedOn w:val="a0"/>
    <w:uiPriority w:val="99"/>
    <w:semiHidden/>
    <w:unhideWhenUsed/>
    <w:rsid w:val="002205D1"/>
    <w:rPr>
      <w:color w:val="605E5C"/>
      <w:shd w:val="clear" w:color="auto" w:fill="E1DFDD"/>
    </w:rPr>
  </w:style>
  <w:style w:type="paragraph" w:customStyle="1" w:styleId="BodyA">
    <w:name w:val="Body A"/>
    <w:rsid w:val="005C325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character" w:styleId="-0">
    <w:name w:val="FollowedHyperlink"/>
    <w:basedOn w:val="a0"/>
    <w:uiPriority w:val="99"/>
    <w:semiHidden/>
    <w:unhideWhenUsed/>
    <w:rsid w:val="005C3259"/>
    <w:rPr>
      <w:color w:val="954F72" w:themeColor="followedHyperlink"/>
      <w:u w:val="single"/>
    </w:rPr>
  </w:style>
  <w:style w:type="paragraph" w:styleId="a7">
    <w:name w:val="header"/>
    <w:basedOn w:val="a"/>
    <w:link w:val="Char0"/>
    <w:uiPriority w:val="99"/>
    <w:unhideWhenUsed/>
    <w:rsid w:val="004B6CC7"/>
    <w:pPr>
      <w:tabs>
        <w:tab w:val="center" w:pos="4153"/>
        <w:tab w:val="right" w:pos="8306"/>
      </w:tabs>
      <w:spacing w:after="0" w:line="240" w:lineRule="auto"/>
    </w:pPr>
  </w:style>
  <w:style w:type="character" w:customStyle="1" w:styleId="Char0">
    <w:name w:val="Κεφαλίδα Char"/>
    <w:basedOn w:val="a0"/>
    <w:link w:val="a7"/>
    <w:uiPriority w:val="99"/>
    <w:rsid w:val="004B6CC7"/>
  </w:style>
  <w:style w:type="paragraph" w:styleId="a8">
    <w:name w:val="footer"/>
    <w:basedOn w:val="a"/>
    <w:link w:val="Char1"/>
    <w:uiPriority w:val="99"/>
    <w:unhideWhenUsed/>
    <w:rsid w:val="004B6CC7"/>
    <w:pPr>
      <w:tabs>
        <w:tab w:val="center" w:pos="4153"/>
        <w:tab w:val="right" w:pos="8306"/>
      </w:tabs>
      <w:spacing w:after="0" w:line="240" w:lineRule="auto"/>
    </w:pPr>
  </w:style>
  <w:style w:type="character" w:customStyle="1" w:styleId="Char1">
    <w:name w:val="Υποσέλιδο Char"/>
    <w:basedOn w:val="a0"/>
    <w:link w:val="a8"/>
    <w:uiPriority w:val="99"/>
    <w:rsid w:val="004B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801">
      <w:bodyDiv w:val="1"/>
      <w:marLeft w:val="0"/>
      <w:marRight w:val="0"/>
      <w:marTop w:val="0"/>
      <w:marBottom w:val="0"/>
      <w:divBdr>
        <w:top w:val="none" w:sz="0" w:space="0" w:color="auto"/>
        <w:left w:val="none" w:sz="0" w:space="0" w:color="auto"/>
        <w:bottom w:val="none" w:sz="0" w:space="0" w:color="auto"/>
        <w:right w:val="none" w:sz="0" w:space="0" w:color="auto"/>
      </w:divBdr>
      <w:divsChild>
        <w:div w:id="1384140592">
          <w:marLeft w:val="0"/>
          <w:marRight w:val="0"/>
          <w:marTop w:val="0"/>
          <w:marBottom w:val="0"/>
          <w:divBdr>
            <w:top w:val="none" w:sz="0" w:space="0" w:color="auto"/>
            <w:left w:val="none" w:sz="0" w:space="0" w:color="auto"/>
            <w:bottom w:val="none" w:sz="0" w:space="0" w:color="auto"/>
            <w:right w:val="none" w:sz="0" w:space="0" w:color="auto"/>
          </w:divBdr>
          <w:divsChild>
            <w:div w:id="1362559892">
              <w:marLeft w:val="0"/>
              <w:marRight w:val="0"/>
              <w:marTop w:val="0"/>
              <w:marBottom w:val="0"/>
              <w:divBdr>
                <w:top w:val="none" w:sz="0" w:space="0" w:color="auto"/>
                <w:left w:val="none" w:sz="0" w:space="0" w:color="auto"/>
                <w:bottom w:val="none" w:sz="0" w:space="0" w:color="auto"/>
                <w:right w:val="none" w:sz="0" w:space="0" w:color="auto"/>
              </w:divBdr>
              <w:divsChild>
                <w:div w:id="2727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881">
      <w:bodyDiv w:val="1"/>
      <w:marLeft w:val="0"/>
      <w:marRight w:val="0"/>
      <w:marTop w:val="0"/>
      <w:marBottom w:val="0"/>
      <w:divBdr>
        <w:top w:val="none" w:sz="0" w:space="0" w:color="auto"/>
        <w:left w:val="none" w:sz="0" w:space="0" w:color="auto"/>
        <w:bottom w:val="none" w:sz="0" w:space="0" w:color="auto"/>
        <w:right w:val="none" w:sz="0" w:space="0" w:color="auto"/>
      </w:divBdr>
      <w:divsChild>
        <w:div w:id="495724677">
          <w:marLeft w:val="0"/>
          <w:marRight w:val="0"/>
          <w:marTop w:val="0"/>
          <w:marBottom w:val="0"/>
          <w:divBdr>
            <w:top w:val="none" w:sz="0" w:space="0" w:color="auto"/>
            <w:left w:val="none" w:sz="0" w:space="0" w:color="auto"/>
            <w:bottom w:val="none" w:sz="0" w:space="0" w:color="auto"/>
            <w:right w:val="none" w:sz="0" w:space="0" w:color="auto"/>
          </w:divBdr>
          <w:divsChild>
            <w:div w:id="1072240477">
              <w:marLeft w:val="0"/>
              <w:marRight w:val="0"/>
              <w:marTop w:val="0"/>
              <w:marBottom w:val="0"/>
              <w:divBdr>
                <w:top w:val="none" w:sz="0" w:space="0" w:color="auto"/>
                <w:left w:val="none" w:sz="0" w:space="0" w:color="auto"/>
                <w:bottom w:val="none" w:sz="0" w:space="0" w:color="auto"/>
                <w:right w:val="none" w:sz="0" w:space="0" w:color="auto"/>
              </w:divBdr>
              <w:divsChild>
                <w:div w:id="849636815">
                  <w:marLeft w:val="0"/>
                  <w:marRight w:val="0"/>
                  <w:marTop w:val="0"/>
                  <w:marBottom w:val="0"/>
                  <w:divBdr>
                    <w:top w:val="none" w:sz="0" w:space="0" w:color="auto"/>
                    <w:left w:val="none" w:sz="0" w:space="0" w:color="auto"/>
                    <w:bottom w:val="none" w:sz="0" w:space="0" w:color="auto"/>
                    <w:right w:val="none" w:sz="0" w:space="0" w:color="auto"/>
                  </w:divBdr>
                </w:div>
              </w:divsChild>
            </w:div>
            <w:div w:id="2144226457">
              <w:marLeft w:val="0"/>
              <w:marRight w:val="0"/>
              <w:marTop w:val="0"/>
              <w:marBottom w:val="0"/>
              <w:divBdr>
                <w:top w:val="none" w:sz="0" w:space="0" w:color="auto"/>
                <w:left w:val="none" w:sz="0" w:space="0" w:color="auto"/>
                <w:bottom w:val="none" w:sz="0" w:space="0" w:color="auto"/>
                <w:right w:val="none" w:sz="0" w:space="0" w:color="auto"/>
              </w:divBdr>
              <w:divsChild>
                <w:div w:id="1429347473">
                  <w:marLeft w:val="0"/>
                  <w:marRight w:val="0"/>
                  <w:marTop w:val="0"/>
                  <w:marBottom w:val="0"/>
                  <w:divBdr>
                    <w:top w:val="none" w:sz="0" w:space="0" w:color="auto"/>
                    <w:left w:val="none" w:sz="0" w:space="0" w:color="auto"/>
                    <w:bottom w:val="none" w:sz="0" w:space="0" w:color="auto"/>
                    <w:right w:val="none" w:sz="0" w:space="0" w:color="auto"/>
                  </w:divBdr>
                </w:div>
                <w:div w:id="18111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7509">
      <w:bodyDiv w:val="1"/>
      <w:marLeft w:val="0"/>
      <w:marRight w:val="0"/>
      <w:marTop w:val="0"/>
      <w:marBottom w:val="0"/>
      <w:divBdr>
        <w:top w:val="none" w:sz="0" w:space="0" w:color="auto"/>
        <w:left w:val="none" w:sz="0" w:space="0" w:color="auto"/>
        <w:bottom w:val="none" w:sz="0" w:space="0" w:color="auto"/>
        <w:right w:val="none" w:sz="0" w:space="0" w:color="auto"/>
      </w:divBdr>
      <w:divsChild>
        <w:div w:id="2119055801">
          <w:marLeft w:val="0"/>
          <w:marRight w:val="0"/>
          <w:marTop w:val="0"/>
          <w:marBottom w:val="0"/>
          <w:divBdr>
            <w:top w:val="none" w:sz="0" w:space="0" w:color="auto"/>
            <w:left w:val="none" w:sz="0" w:space="0" w:color="auto"/>
            <w:bottom w:val="none" w:sz="0" w:space="0" w:color="auto"/>
            <w:right w:val="none" w:sz="0" w:space="0" w:color="auto"/>
          </w:divBdr>
          <w:divsChild>
            <w:div w:id="1391657036">
              <w:marLeft w:val="0"/>
              <w:marRight w:val="0"/>
              <w:marTop w:val="0"/>
              <w:marBottom w:val="0"/>
              <w:divBdr>
                <w:top w:val="none" w:sz="0" w:space="0" w:color="auto"/>
                <w:left w:val="none" w:sz="0" w:space="0" w:color="auto"/>
                <w:bottom w:val="none" w:sz="0" w:space="0" w:color="auto"/>
                <w:right w:val="none" w:sz="0" w:space="0" w:color="auto"/>
              </w:divBdr>
              <w:divsChild>
                <w:div w:id="13077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7189">
      <w:bodyDiv w:val="1"/>
      <w:marLeft w:val="0"/>
      <w:marRight w:val="0"/>
      <w:marTop w:val="0"/>
      <w:marBottom w:val="0"/>
      <w:divBdr>
        <w:top w:val="none" w:sz="0" w:space="0" w:color="auto"/>
        <w:left w:val="none" w:sz="0" w:space="0" w:color="auto"/>
        <w:bottom w:val="none" w:sz="0" w:space="0" w:color="auto"/>
        <w:right w:val="none" w:sz="0" w:space="0" w:color="auto"/>
      </w:divBdr>
      <w:divsChild>
        <w:div w:id="967199637">
          <w:marLeft w:val="0"/>
          <w:marRight w:val="0"/>
          <w:marTop w:val="0"/>
          <w:marBottom w:val="0"/>
          <w:divBdr>
            <w:top w:val="none" w:sz="0" w:space="0" w:color="auto"/>
            <w:left w:val="none" w:sz="0" w:space="0" w:color="auto"/>
            <w:bottom w:val="none" w:sz="0" w:space="0" w:color="auto"/>
            <w:right w:val="none" w:sz="0" w:space="0" w:color="auto"/>
          </w:divBdr>
          <w:divsChild>
            <w:div w:id="1468430324">
              <w:marLeft w:val="0"/>
              <w:marRight w:val="0"/>
              <w:marTop w:val="0"/>
              <w:marBottom w:val="0"/>
              <w:divBdr>
                <w:top w:val="none" w:sz="0" w:space="0" w:color="auto"/>
                <w:left w:val="none" w:sz="0" w:space="0" w:color="auto"/>
                <w:bottom w:val="none" w:sz="0" w:space="0" w:color="auto"/>
                <w:right w:val="none" w:sz="0" w:space="0" w:color="auto"/>
              </w:divBdr>
              <w:divsChild>
                <w:div w:id="524683537">
                  <w:marLeft w:val="0"/>
                  <w:marRight w:val="0"/>
                  <w:marTop w:val="0"/>
                  <w:marBottom w:val="0"/>
                  <w:divBdr>
                    <w:top w:val="none" w:sz="0" w:space="0" w:color="auto"/>
                    <w:left w:val="none" w:sz="0" w:space="0" w:color="auto"/>
                    <w:bottom w:val="none" w:sz="0" w:space="0" w:color="auto"/>
                    <w:right w:val="none" w:sz="0" w:space="0" w:color="auto"/>
                  </w:divBdr>
                </w:div>
              </w:divsChild>
            </w:div>
            <w:div w:id="343015560">
              <w:marLeft w:val="0"/>
              <w:marRight w:val="0"/>
              <w:marTop w:val="0"/>
              <w:marBottom w:val="0"/>
              <w:divBdr>
                <w:top w:val="none" w:sz="0" w:space="0" w:color="auto"/>
                <w:left w:val="none" w:sz="0" w:space="0" w:color="auto"/>
                <w:bottom w:val="none" w:sz="0" w:space="0" w:color="auto"/>
                <w:right w:val="none" w:sz="0" w:space="0" w:color="auto"/>
              </w:divBdr>
              <w:divsChild>
                <w:div w:id="1352955045">
                  <w:marLeft w:val="0"/>
                  <w:marRight w:val="0"/>
                  <w:marTop w:val="0"/>
                  <w:marBottom w:val="0"/>
                  <w:divBdr>
                    <w:top w:val="none" w:sz="0" w:space="0" w:color="auto"/>
                    <w:left w:val="none" w:sz="0" w:space="0" w:color="auto"/>
                    <w:bottom w:val="none" w:sz="0" w:space="0" w:color="auto"/>
                    <w:right w:val="none" w:sz="0" w:space="0" w:color="auto"/>
                  </w:divBdr>
                  <w:divsChild>
                    <w:div w:id="17089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8576">
              <w:marLeft w:val="0"/>
              <w:marRight w:val="0"/>
              <w:marTop w:val="0"/>
              <w:marBottom w:val="0"/>
              <w:divBdr>
                <w:top w:val="none" w:sz="0" w:space="0" w:color="auto"/>
                <w:left w:val="none" w:sz="0" w:space="0" w:color="auto"/>
                <w:bottom w:val="none" w:sz="0" w:space="0" w:color="auto"/>
                <w:right w:val="none" w:sz="0" w:space="0" w:color="auto"/>
              </w:divBdr>
              <w:divsChild>
                <w:div w:id="1702170608">
                  <w:marLeft w:val="0"/>
                  <w:marRight w:val="0"/>
                  <w:marTop w:val="0"/>
                  <w:marBottom w:val="0"/>
                  <w:divBdr>
                    <w:top w:val="none" w:sz="0" w:space="0" w:color="auto"/>
                    <w:left w:val="none" w:sz="0" w:space="0" w:color="auto"/>
                    <w:bottom w:val="none" w:sz="0" w:space="0" w:color="auto"/>
                    <w:right w:val="none" w:sz="0" w:space="0" w:color="auto"/>
                  </w:divBdr>
                </w:div>
              </w:divsChild>
            </w:div>
            <w:div w:id="508178068">
              <w:marLeft w:val="0"/>
              <w:marRight w:val="0"/>
              <w:marTop w:val="0"/>
              <w:marBottom w:val="0"/>
              <w:divBdr>
                <w:top w:val="none" w:sz="0" w:space="0" w:color="auto"/>
                <w:left w:val="none" w:sz="0" w:space="0" w:color="auto"/>
                <w:bottom w:val="none" w:sz="0" w:space="0" w:color="auto"/>
                <w:right w:val="none" w:sz="0" w:space="0" w:color="auto"/>
              </w:divBdr>
              <w:divsChild>
                <w:div w:id="1108696768">
                  <w:marLeft w:val="0"/>
                  <w:marRight w:val="0"/>
                  <w:marTop w:val="0"/>
                  <w:marBottom w:val="0"/>
                  <w:divBdr>
                    <w:top w:val="none" w:sz="0" w:space="0" w:color="auto"/>
                    <w:left w:val="none" w:sz="0" w:space="0" w:color="auto"/>
                    <w:bottom w:val="none" w:sz="0" w:space="0" w:color="auto"/>
                    <w:right w:val="none" w:sz="0" w:space="0" w:color="auto"/>
                  </w:divBdr>
                  <w:divsChild>
                    <w:div w:id="15359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7744">
              <w:marLeft w:val="0"/>
              <w:marRight w:val="0"/>
              <w:marTop w:val="0"/>
              <w:marBottom w:val="0"/>
              <w:divBdr>
                <w:top w:val="none" w:sz="0" w:space="0" w:color="auto"/>
                <w:left w:val="none" w:sz="0" w:space="0" w:color="auto"/>
                <w:bottom w:val="none" w:sz="0" w:space="0" w:color="auto"/>
                <w:right w:val="none" w:sz="0" w:space="0" w:color="auto"/>
              </w:divBdr>
              <w:divsChild>
                <w:div w:id="98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9614">
          <w:marLeft w:val="0"/>
          <w:marRight w:val="0"/>
          <w:marTop w:val="0"/>
          <w:marBottom w:val="0"/>
          <w:divBdr>
            <w:top w:val="none" w:sz="0" w:space="0" w:color="auto"/>
            <w:left w:val="none" w:sz="0" w:space="0" w:color="auto"/>
            <w:bottom w:val="none" w:sz="0" w:space="0" w:color="auto"/>
            <w:right w:val="none" w:sz="0" w:space="0" w:color="auto"/>
          </w:divBdr>
          <w:divsChild>
            <w:div w:id="2075271301">
              <w:marLeft w:val="0"/>
              <w:marRight w:val="0"/>
              <w:marTop w:val="0"/>
              <w:marBottom w:val="0"/>
              <w:divBdr>
                <w:top w:val="none" w:sz="0" w:space="0" w:color="auto"/>
                <w:left w:val="none" w:sz="0" w:space="0" w:color="auto"/>
                <w:bottom w:val="none" w:sz="0" w:space="0" w:color="auto"/>
                <w:right w:val="none" w:sz="0" w:space="0" w:color="auto"/>
              </w:divBdr>
              <w:divsChild>
                <w:div w:id="684938873">
                  <w:marLeft w:val="0"/>
                  <w:marRight w:val="0"/>
                  <w:marTop w:val="0"/>
                  <w:marBottom w:val="0"/>
                  <w:divBdr>
                    <w:top w:val="none" w:sz="0" w:space="0" w:color="auto"/>
                    <w:left w:val="none" w:sz="0" w:space="0" w:color="auto"/>
                    <w:bottom w:val="none" w:sz="0" w:space="0" w:color="auto"/>
                    <w:right w:val="none" w:sz="0" w:space="0" w:color="auto"/>
                  </w:divBdr>
                </w:div>
              </w:divsChild>
            </w:div>
            <w:div w:id="1931425490">
              <w:marLeft w:val="0"/>
              <w:marRight w:val="0"/>
              <w:marTop w:val="0"/>
              <w:marBottom w:val="0"/>
              <w:divBdr>
                <w:top w:val="none" w:sz="0" w:space="0" w:color="auto"/>
                <w:left w:val="none" w:sz="0" w:space="0" w:color="auto"/>
                <w:bottom w:val="none" w:sz="0" w:space="0" w:color="auto"/>
                <w:right w:val="none" w:sz="0" w:space="0" w:color="auto"/>
              </w:divBdr>
              <w:divsChild>
                <w:div w:id="505366663">
                  <w:marLeft w:val="0"/>
                  <w:marRight w:val="0"/>
                  <w:marTop w:val="0"/>
                  <w:marBottom w:val="0"/>
                  <w:divBdr>
                    <w:top w:val="none" w:sz="0" w:space="0" w:color="auto"/>
                    <w:left w:val="none" w:sz="0" w:space="0" w:color="auto"/>
                    <w:bottom w:val="none" w:sz="0" w:space="0" w:color="auto"/>
                    <w:right w:val="none" w:sz="0" w:space="0" w:color="auto"/>
                  </w:divBdr>
                </w:div>
              </w:divsChild>
            </w:div>
            <w:div w:id="1828007921">
              <w:marLeft w:val="0"/>
              <w:marRight w:val="0"/>
              <w:marTop w:val="0"/>
              <w:marBottom w:val="0"/>
              <w:divBdr>
                <w:top w:val="none" w:sz="0" w:space="0" w:color="auto"/>
                <w:left w:val="none" w:sz="0" w:space="0" w:color="auto"/>
                <w:bottom w:val="none" w:sz="0" w:space="0" w:color="auto"/>
                <w:right w:val="none" w:sz="0" w:space="0" w:color="auto"/>
              </w:divBdr>
              <w:divsChild>
                <w:div w:id="7895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8749">
      <w:bodyDiv w:val="1"/>
      <w:marLeft w:val="0"/>
      <w:marRight w:val="0"/>
      <w:marTop w:val="0"/>
      <w:marBottom w:val="0"/>
      <w:divBdr>
        <w:top w:val="none" w:sz="0" w:space="0" w:color="auto"/>
        <w:left w:val="none" w:sz="0" w:space="0" w:color="auto"/>
        <w:bottom w:val="none" w:sz="0" w:space="0" w:color="auto"/>
        <w:right w:val="none" w:sz="0" w:space="0" w:color="auto"/>
      </w:divBdr>
      <w:divsChild>
        <w:div w:id="1206062133">
          <w:marLeft w:val="0"/>
          <w:marRight w:val="0"/>
          <w:marTop w:val="0"/>
          <w:marBottom w:val="0"/>
          <w:divBdr>
            <w:top w:val="none" w:sz="0" w:space="0" w:color="auto"/>
            <w:left w:val="none" w:sz="0" w:space="0" w:color="auto"/>
            <w:bottom w:val="none" w:sz="0" w:space="0" w:color="auto"/>
            <w:right w:val="none" w:sz="0" w:space="0" w:color="auto"/>
          </w:divBdr>
          <w:divsChild>
            <w:div w:id="416562026">
              <w:marLeft w:val="0"/>
              <w:marRight w:val="0"/>
              <w:marTop w:val="0"/>
              <w:marBottom w:val="0"/>
              <w:divBdr>
                <w:top w:val="none" w:sz="0" w:space="0" w:color="auto"/>
                <w:left w:val="none" w:sz="0" w:space="0" w:color="auto"/>
                <w:bottom w:val="none" w:sz="0" w:space="0" w:color="auto"/>
                <w:right w:val="none" w:sz="0" w:space="0" w:color="auto"/>
              </w:divBdr>
              <w:divsChild>
                <w:div w:id="1382627993">
                  <w:marLeft w:val="0"/>
                  <w:marRight w:val="0"/>
                  <w:marTop w:val="0"/>
                  <w:marBottom w:val="0"/>
                  <w:divBdr>
                    <w:top w:val="none" w:sz="0" w:space="0" w:color="auto"/>
                    <w:left w:val="none" w:sz="0" w:space="0" w:color="auto"/>
                    <w:bottom w:val="none" w:sz="0" w:space="0" w:color="auto"/>
                    <w:right w:val="none" w:sz="0" w:space="0" w:color="auto"/>
                  </w:divBdr>
                </w:div>
              </w:divsChild>
            </w:div>
            <w:div w:id="834106497">
              <w:marLeft w:val="0"/>
              <w:marRight w:val="0"/>
              <w:marTop w:val="0"/>
              <w:marBottom w:val="0"/>
              <w:divBdr>
                <w:top w:val="none" w:sz="0" w:space="0" w:color="auto"/>
                <w:left w:val="none" w:sz="0" w:space="0" w:color="auto"/>
                <w:bottom w:val="none" w:sz="0" w:space="0" w:color="auto"/>
                <w:right w:val="none" w:sz="0" w:space="0" w:color="auto"/>
              </w:divBdr>
              <w:divsChild>
                <w:div w:id="716855400">
                  <w:marLeft w:val="0"/>
                  <w:marRight w:val="0"/>
                  <w:marTop w:val="0"/>
                  <w:marBottom w:val="0"/>
                  <w:divBdr>
                    <w:top w:val="none" w:sz="0" w:space="0" w:color="auto"/>
                    <w:left w:val="none" w:sz="0" w:space="0" w:color="auto"/>
                    <w:bottom w:val="none" w:sz="0" w:space="0" w:color="auto"/>
                    <w:right w:val="none" w:sz="0" w:space="0" w:color="auto"/>
                  </w:divBdr>
                  <w:divsChild>
                    <w:div w:id="1777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5415">
              <w:marLeft w:val="0"/>
              <w:marRight w:val="0"/>
              <w:marTop w:val="0"/>
              <w:marBottom w:val="0"/>
              <w:divBdr>
                <w:top w:val="none" w:sz="0" w:space="0" w:color="auto"/>
                <w:left w:val="none" w:sz="0" w:space="0" w:color="auto"/>
                <w:bottom w:val="none" w:sz="0" w:space="0" w:color="auto"/>
                <w:right w:val="none" w:sz="0" w:space="0" w:color="auto"/>
              </w:divBdr>
              <w:divsChild>
                <w:div w:id="341204233">
                  <w:marLeft w:val="0"/>
                  <w:marRight w:val="0"/>
                  <w:marTop w:val="0"/>
                  <w:marBottom w:val="0"/>
                  <w:divBdr>
                    <w:top w:val="none" w:sz="0" w:space="0" w:color="auto"/>
                    <w:left w:val="none" w:sz="0" w:space="0" w:color="auto"/>
                    <w:bottom w:val="none" w:sz="0" w:space="0" w:color="auto"/>
                    <w:right w:val="none" w:sz="0" w:space="0" w:color="auto"/>
                  </w:divBdr>
                </w:div>
              </w:divsChild>
            </w:div>
            <w:div w:id="428161263">
              <w:marLeft w:val="0"/>
              <w:marRight w:val="0"/>
              <w:marTop w:val="0"/>
              <w:marBottom w:val="0"/>
              <w:divBdr>
                <w:top w:val="none" w:sz="0" w:space="0" w:color="auto"/>
                <w:left w:val="none" w:sz="0" w:space="0" w:color="auto"/>
                <w:bottom w:val="none" w:sz="0" w:space="0" w:color="auto"/>
                <w:right w:val="none" w:sz="0" w:space="0" w:color="auto"/>
              </w:divBdr>
              <w:divsChild>
                <w:div w:id="1267880770">
                  <w:marLeft w:val="0"/>
                  <w:marRight w:val="0"/>
                  <w:marTop w:val="0"/>
                  <w:marBottom w:val="0"/>
                  <w:divBdr>
                    <w:top w:val="none" w:sz="0" w:space="0" w:color="auto"/>
                    <w:left w:val="none" w:sz="0" w:space="0" w:color="auto"/>
                    <w:bottom w:val="none" w:sz="0" w:space="0" w:color="auto"/>
                    <w:right w:val="none" w:sz="0" w:space="0" w:color="auto"/>
                  </w:divBdr>
                  <w:divsChild>
                    <w:div w:id="700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020">
              <w:marLeft w:val="0"/>
              <w:marRight w:val="0"/>
              <w:marTop w:val="0"/>
              <w:marBottom w:val="0"/>
              <w:divBdr>
                <w:top w:val="none" w:sz="0" w:space="0" w:color="auto"/>
                <w:left w:val="none" w:sz="0" w:space="0" w:color="auto"/>
                <w:bottom w:val="none" w:sz="0" w:space="0" w:color="auto"/>
                <w:right w:val="none" w:sz="0" w:space="0" w:color="auto"/>
              </w:divBdr>
              <w:divsChild>
                <w:div w:id="10934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735">
          <w:marLeft w:val="0"/>
          <w:marRight w:val="0"/>
          <w:marTop w:val="0"/>
          <w:marBottom w:val="0"/>
          <w:divBdr>
            <w:top w:val="none" w:sz="0" w:space="0" w:color="auto"/>
            <w:left w:val="none" w:sz="0" w:space="0" w:color="auto"/>
            <w:bottom w:val="none" w:sz="0" w:space="0" w:color="auto"/>
            <w:right w:val="none" w:sz="0" w:space="0" w:color="auto"/>
          </w:divBdr>
          <w:divsChild>
            <w:div w:id="549340616">
              <w:marLeft w:val="0"/>
              <w:marRight w:val="0"/>
              <w:marTop w:val="0"/>
              <w:marBottom w:val="0"/>
              <w:divBdr>
                <w:top w:val="none" w:sz="0" w:space="0" w:color="auto"/>
                <w:left w:val="none" w:sz="0" w:space="0" w:color="auto"/>
                <w:bottom w:val="none" w:sz="0" w:space="0" w:color="auto"/>
                <w:right w:val="none" w:sz="0" w:space="0" w:color="auto"/>
              </w:divBdr>
              <w:divsChild>
                <w:div w:id="1576284875">
                  <w:marLeft w:val="0"/>
                  <w:marRight w:val="0"/>
                  <w:marTop w:val="0"/>
                  <w:marBottom w:val="0"/>
                  <w:divBdr>
                    <w:top w:val="none" w:sz="0" w:space="0" w:color="auto"/>
                    <w:left w:val="none" w:sz="0" w:space="0" w:color="auto"/>
                    <w:bottom w:val="none" w:sz="0" w:space="0" w:color="auto"/>
                    <w:right w:val="none" w:sz="0" w:space="0" w:color="auto"/>
                  </w:divBdr>
                </w:div>
              </w:divsChild>
            </w:div>
            <w:div w:id="267663558">
              <w:marLeft w:val="0"/>
              <w:marRight w:val="0"/>
              <w:marTop w:val="0"/>
              <w:marBottom w:val="0"/>
              <w:divBdr>
                <w:top w:val="none" w:sz="0" w:space="0" w:color="auto"/>
                <w:left w:val="none" w:sz="0" w:space="0" w:color="auto"/>
                <w:bottom w:val="none" w:sz="0" w:space="0" w:color="auto"/>
                <w:right w:val="none" w:sz="0" w:space="0" w:color="auto"/>
              </w:divBdr>
              <w:divsChild>
                <w:div w:id="797261929">
                  <w:marLeft w:val="0"/>
                  <w:marRight w:val="0"/>
                  <w:marTop w:val="0"/>
                  <w:marBottom w:val="0"/>
                  <w:divBdr>
                    <w:top w:val="none" w:sz="0" w:space="0" w:color="auto"/>
                    <w:left w:val="none" w:sz="0" w:space="0" w:color="auto"/>
                    <w:bottom w:val="none" w:sz="0" w:space="0" w:color="auto"/>
                    <w:right w:val="none" w:sz="0" w:space="0" w:color="auto"/>
                  </w:divBdr>
                </w:div>
              </w:divsChild>
            </w:div>
            <w:div w:id="772750180">
              <w:marLeft w:val="0"/>
              <w:marRight w:val="0"/>
              <w:marTop w:val="0"/>
              <w:marBottom w:val="0"/>
              <w:divBdr>
                <w:top w:val="none" w:sz="0" w:space="0" w:color="auto"/>
                <w:left w:val="none" w:sz="0" w:space="0" w:color="auto"/>
                <w:bottom w:val="none" w:sz="0" w:space="0" w:color="auto"/>
                <w:right w:val="none" w:sz="0" w:space="0" w:color="auto"/>
              </w:divBdr>
              <w:divsChild>
                <w:div w:id="8095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19487">
      <w:bodyDiv w:val="1"/>
      <w:marLeft w:val="0"/>
      <w:marRight w:val="0"/>
      <w:marTop w:val="0"/>
      <w:marBottom w:val="0"/>
      <w:divBdr>
        <w:top w:val="none" w:sz="0" w:space="0" w:color="auto"/>
        <w:left w:val="none" w:sz="0" w:space="0" w:color="auto"/>
        <w:bottom w:val="none" w:sz="0" w:space="0" w:color="auto"/>
        <w:right w:val="none" w:sz="0" w:space="0" w:color="auto"/>
      </w:divBdr>
      <w:divsChild>
        <w:div w:id="212354875">
          <w:marLeft w:val="0"/>
          <w:marRight w:val="0"/>
          <w:marTop w:val="0"/>
          <w:marBottom w:val="0"/>
          <w:divBdr>
            <w:top w:val="none" w:sz="0" w:space="0" w:color="auto"/>
            <w:left w:val="none" w:sz="0" w:space="0" w:color="auto"/>
            <w:bottom w:val="none" w:sz="0" w:space="0" w:color="auto"/>
            <w:right w:val="none" w:sz="0" w:space="0" w:color="auto"/>
          </w:divBdr>
          <w:divsChild>
            <w:div w:id="1014578314">
              <w:marLeft w:val="0"/>
              <w:marRight w:val="0"/>
              <w:marTop w:val="0"/>
              <w:marBottom w:val="0"/>
              <w:divBdr>
                <w:top w:val="none" w:sz="0" w:space="0" w:color="auto"/>
                <w:left w:val="none" w:sz="0" w:space="0" w:color="auto"/>
                <w:bottom w:val="none" w:sz="0" w:space="0" w:color="auto"/>
                <w:right w:val="none" w:sz="0" w:space="0" w:color="auto"/>
              </w:divBdr>
              <w:divsChild>
                <w:div w:id="646279593">
                  <w:marLeft w:val="0"/>
                  <w:marRight w:val="0"/>
                  <w:marTop w:val="0"/>
                  <w:marBottom w:val="0"/>
                  <w:divBdr>
                    <w:top w:val="none" w:sz="0" w:space="0" w:color="auto"/>
                    <w:left w:val="none" w:sz="0" w:space="0" w:color="auto"/>
                    <w:bottom w:val="none" w:sz="0" w:space="0" w:color="auto"/>
                    <w:right w:val="none" w:sz="0" w:space="0" w:color="auto"/>
                  </w:divBdr>
                </w:div>
                <w:div w:id="1064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3486">
      <w:bodyDiv w:val="1"/>
      <w:marLeft w:val="0"/>
      <w:marRight w:val="0"/>
      <w:marTop w:val="0"/>
      <w:marBottom w:val="0"/>
      <w:divBdr>
        <w:top w:val="none" w:sz="0" w:space="0" w:color="auto"/>
        <w:left w:val="none" w:sz="0" w:space="0" w:color="auto"/>
        <w:bottom w:val="none" w:sz="0" w:space="0" w:color="auto"/>
        <w:right w:val="none" w:sz="0" w:space="0" w:color="auto"/>
      </w:divBdr>
      <w:divsChild>
        <w:div w:id="585843193">
          <w:marLeft w:val="0"/>
          <w:marRight w:val="0"/>
          <w:marTop w:val="0"/>
          <w:marBottom w:val="0"/>
          <w:divBdr>
            <w:top w:val="none" w:sz="0" w:space="0" w:color="auto"/>
            <w:left w:val="none" w:sz="0" w:space="0" w:color="auto"/>
            <w:bottom w:val="none" w:sz="0" w:space="0" w:color="auto"/>
            <w:right w:val="none" w:sz="0" w:space="0" w:color="auto"/>
          </w:divBdr>
          <w:divsChild>
            <w:div w:id="73279154">
              <w:marLeft w:val="0"/>
              <w:marRight w:val="0"/>
              <w:marTop w:val="0"/>
              <w:marBottom w:val="0"/>
              <w:divBdr>
                <w:top w:val="none" w:sz="0" w:space="0" w:color="auto"/>
                <w:left w:val="none" w:sz="0" w:space="0" w:color="auto"/>
                <w:bottom w:val="none" w:sz="0" w:space="0" w:color="auto"/>
                <w:right w:val="none" w:sz="0" w:space="0" w:color="auto"/>
              </w:divBdr>
              <w:divsChild>
                <w:div w:id="143399077">
                  <w:marLeft w:val="0"/>
                  <w:marRight w:val="0"/>
                  <w:marTop w:val="0"/>
                  <w:marBottom w:val="0"/>
                  <w:divBdr>
                    <w:top w:val="none" w:sz="0" w:space="0" w:color="auto"/>
                    <w:left w:val="none" w:sz="0" w:space="0" w:color="auto"/>
                    <w:bottom w:val="none" w:sz="0" w:space="0" w:color="auto"/>
                    <w:right w:val="none" w:sz="0" w:space="0" w:color="auto"/>
                  </w:divBdr>
                </w:div>
              </w:divsChild>
            </w:div>
            <w:div w:id="1253052518">
              <w:marLeft w:val="0"/>
              <w:marRight w:val="0"/>
              <w:marTop w:val="0"/>
              <w:marBottom w:val="0"/>
              <w:divBdr>
                <w:top w:val="none" w:sz="0" w:space="0" w:color="auto"/>
                <w:left w:val="none" w:sz="0" w:space="0" w:color="auto"/>
                <w:bottom w:val="none" w:sz="0" w:space="0" w:color="auto"/>
                <w:right w:val="none" w:sz="0" w:space="0" w:color="auto"/>
              </w:divBdr>
              <w:divsChild>
                <w:div w:id="3117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315">
          <w:marLeft w:val="0"/>
          <w:marRight w:val="0"/>
          <w:marTop w:val="0"/>
          <w:marBottom w:val="0"/>
          <w:divBdr>
            <w:top w:val="none" w:sz="0" w:space="0" w:color="auto"/>
            <w:left w:val="none" w:sz="0" w:space="0" w:color="auto"/>
            <w:bottom w:val="none" w:sz="0" w:space="0" w:color="auto"/>
            <w:right w:val="none" w:sz="0" w:space="0" w:color="auto"/>
          </w:divBdr>
          <w:divsChild>
            <w:div w:id="8259725">
              <w:marLeft w:val="0"/>
              <w:marRight w:val="0"/>
              <w:marTop w:val="0"/>
              <w:marBottom w:val="0"/>
              <w:divBdr>
                <w:top w:val="none" w:sz="0" w:space="0" w:color="auto"/>
                <w:left w:val="none" w:sz="0" w:space="0" w:color="auto"/>
                <w:bottom w:val="none" w:sz="0" w:space="0" w:color="auto"/>
                <w:right w:val="none" w:sz="0" w:space="0" w:color="auto"/>
              </w:divBdr>
              <w:divsChild>
                <w:div w:id="20634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6662">
      <w:bodyDiv w:val="1"/>
      <w:marLeft w:val="0"/>
      <w:marRight w:val="0"/>
      <w:marTop w:val="0"/>
      <w:marBottom w:val="0"/>
      <w:divBdr>
        <w:top w:val="none" w:sz="0" w:space="0" w:color="auto"/>
        <w:left w:val="none" w:sz="0" w:space="0" w:color="auto"/>
        <w:bottom w:val="none" w:sz="0" w:space="0" w:color="auto"/>
        <w:right w:val="none" w:sz="0" w:space="0" w:color="auto"/>
      </w:divBdr>
      <w:divsChild>
        <w:div w:id="1942831941">
          <w:marLeft w:val="0"/>
          <w:marRight w:val="0"/>
          <w:marTop w:val="0"/>
          <w:marBottom w:val="0"/>
          <w:divBdr>
            <w:top w:val="none" w:sz="0" w:space="0" w:color="auto"/>
            <w:left w:val="none" w:sz="0" w:space="0" w:color="auto"/>
            <w:bottom w:val="none" w:sz="0" w:space="0" w:color="auto"/>
            <w:right w:val="none" w:sz="0" w:space="0" w:color="auto"/>
          </w:divBdr>
          <w:divsChild>
            <w:div w:id="1872376205">
              <w:marLeft w:val="0"/>
              <w:marRight w:val="0"/>
              <w:marTop w:val="0"/>
              <w:marBottom w:val="0"/>
              <w:divBdr>
                <w:top w:val="none" w:sz="0" w:space="0" w:color="auto"/>
                <w:left w:val="none" w:sz="0" w:space="0" w:color="auto"/>
                <w:bottom w:val="none" w:sz="0" w:space="0" w:color="auto"/>
                <w:right w:val="none" w:sz="0" w:space="0" w:color="auto"/>
              </w:divBdr>
              <w:divsChild>
                <w:div w:id="3164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18967">
      <w:bodyDiv w:val="1"/>
      <w:marLeft w:val="0"/>
      <w:marRight w:val="0"/>
      <w:marTop w:val="0"/>
      <w:marBottom w:val="0"/>
      <w:divBdr>
        <w:top w:val="none" w:sz="0" w:space="0" w:color="auto"/>
        <w:left w:val="none" w:sz="0" w:space="0" w:color="auto"/>
        <w:bottom w:val="none" w:sz="0" w:space="0" w:color="auto"/>
        <w:right w:val="none" w:sz="0" w:space="0" w:color="auto"/>
      </w:divBdr>
      <w:divsChild>
        <w:div w:id="700395819">
          <w:marLeft w:val="0"/>
          <w:marRight w:val="0"/>
          <w:marTop w:val="0"/>
          <w:marBottom w:val="0"/>
          <w:divBdr>
            <w:top w:val="none" w:sz="0" w:space="0" w:color="auto"/>
            <w:left w:val="none" w:sz="0" w:space="0" w:color="auto"/>
            <w:bottom w:val="none" w:sz="0" w:space="0" w:color="auto"/>
            <w:right w:val="none" w:sz="0" w:space="0" w:color="auto"/>
          </w:divBdr>
          <w:divsChild>
            <w:div w:id="1895844737">
              <w:marLeft w:val="0"/>
              <w:marRight w:val="0"/>
              <w:marTop w:val="0"/>
              <w:marBottom w:val="0"/>
              <w:divBdr>
                <w:top w:val="none" w:sz="0" w:space="0" w:color="auto"/>
                <w:left w:val="none" w:sz="0" w:space="0" w:color="auto"/>
                <w:bottom w:val="none" w:sz="0" w:space="0" w:color="auto"/>
                <w:right w:val="none" w:sz="0" w:space="0" w:color="auto"/>
              </w:divBdr>
              <w:divsChild>
                <w:div w:id="525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0819">
      <w:bodyDiv w:val="1"/>
      <w:marLeft w:val="0"/>
      <w:marRight w:val="0"/>
      <w:marTop w:val="0"/>
      <w:marBottom w:val="0"/>
      <w:divBdr>
        <w:top w:val="none" w:sz="0" w:space="0" w:color="auto"/>
        <w:left w:val="none" w:sz="0" w:space="0" w:color="auto"/>
        <w:bottom w:val="none" w:sz="0" w:space="0" w:color="auto"/>
        <w:right w:val="none" w:sz="0" w:space="0" w:color="auto"/>
      </w:divBdr>
      <w:divsChild>
        <w:div w:id="642854532">
          <w:marLeft w:val="0"/>
          <w:marRight w:val="0"/>
          <w:marTop w:val="0"/>
          <w:marBottom w:val="0"/>
          <w:divBdr>
            <w:top w:val="none" w:sz="0" w:space="0" w:color="auto"/>
            <w:left w:val="none" w:sz="0" w:space="0" w:color="auto"/>
            <w:bottom w:val="none" w:sz="0" w:space="0" w:color="auto"/>
            <w:right w:val="none" w:sz="0" w:space="0" w:color="auto"/>
          </w:divBdr>
          <w:divsChild>
            <w:div w:id="960653462">
              <w:marLeft w:val="0"/>
              <w:marRight w:val="0"/>
              <w:marTop w:val="0"/>
              <w:marBottom w:val="0"/>
              <w:divBdr>
                <w:top w:val="none" w:sz="0" w:space="0" w:color="auto"/>
                <w:left w:val="none" w:sz="0" w:space="0" w:color="auto"/>
                <w:bottom w:val="none" w:sz="0" w:space="0" w:color="auto"/>
                <w:right w:val="none" w:sz="0" w:space="0" w:color="auto"/>
              </w:divBdr>
              <w:divsChild>
                <w:div w:id="1133447023">
                  <w:marLeft w:val="0"/>
                  <w:marRight w:val="0"/>
                  <w:marTop w:val="0"/>
                  <w:marBottom w:val="0"/>
                  <w:divBdr>
                    <w:top w:val="none" w:sz="0" w:space="0" w:color="auto"/>
                    <w:left w:val="none" w:sz="0" w:space="0" w:color="auto"/>
                    <w:bottom w:val="none" w:sz="0" w:space="0" w:color="auto"/>
                    <w:right w:val="none" w:sz="0" w:space="0" w:color="auto"/>
                  </w:divBdr>
                </w:div>
              </w:divsChild>
            </w:div>
            <w:div w:id="921066917">
              <w:marLeft w:val="0"/>
              <w:marRight w:val="0"/>
              <w:marTop w:val="0"/>
              <w:marBottom w:val="0"/>
              <w:divBdr>
                <w:top w:val="none" w:sz="0" w:space="0" w:color="auto"/>
                <w:left w:val="none" w:sz="0" w:space="0" w:color="auto"/>
                <w:bottom w:val="none" w:sz="0" w:space="0" w:color="auto"/>
                <w:right w:val="none" w:sz="0" w:space="0" w:color="auto"/>
              </w:divBdr>
              <w:divsChild>
                <w:div w:id="1875072984">
                  <w:marLeft w:val="0"/>
                  <w:marRight w:val="0"/>
                  <w:marTop w:val="0"/>
                  <w:marBottom w:val="0"/>
                  <w:divBdr>
                    <w:top w:val="none" w:sz="0" w:space="0" w:color="auto"/>
                    <w:left w:val="none" w:sz="0" w:space="0" w:color="auto"/>
                    <w:bottom w:val="none" w:sz="0" w:space="0" w:color="auto"/>
                    <w:right w:val="none" w:sz="0" w:space="0" w:color="auto"/>
                  </w:divBdr>
                </w:div>
                <w:div w:id="1790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1680">
          <w:marLeft w:val="0"/>
          <w:marRight w:val="0"/>
          <w:marTop w:val="0"/>
          <w:marBottom w:val="0"/>
          <w:divBdr>
            <w:top w:val="none" w:sz="0" w:space="0" w:color="auto"/>
            <w:left w:val="none" w:sz="0" w:space="0" w:color="auto"/>
            <w:bottom w:val="none" w:sz="0" w:space="0" w:color="auto"/>
            <w:right w:val="none" w:sz="0" w:space="0" w:color="auto"/>
          </w:divBdr>
          <w:divsChild>
            <w:div w:id="2087536704">
              <w:marLeft w:val="0"/>
              <w:marRight w:val="0"/>
              <w:marTop w:val="0"/>
              <w:marBottom w:val="0"/>
              <w:divBdr>
                <w:top w:val="none" w:sz="0" w:space="0" w:color="auto"/>
                <w:left w:val="none" w:sz="0" w:space="0" w:color="auto"/>
                <w:bottom w:val="none" w:sz="0" w:space="0" w:color="auto"/>
                <w:right w:val="none" w:sz="0" w:space="0" w:color="auto"/>
              </w:divBdr>
              <w:divsChild>
                <w:div w:id="88352862">
                  <w:marLeft w:val="0"/>
                  <w:marRight w:val="0"/>
                  <w:marTop w:val="0"/>
                  <w:marBottom w:val="0"/>
                  <w:divBdr>
                    <w:top w:val="none" w:sz="0" w:space="0" w:color="auto"/>
                    <w:left w:val="none" w:sz="0" w:space="0" w:color="auto"/>
                    <w:bottom w:val="none" w:sz="0" w:space="0" w:color="auto"/>
                    <w:right w:val="none" w:sz="0" w:space="0" w:color="auto"/>
                  </w:divBdr>
                </w:div>
                <w:div w:id="827550150">
                  <w:marLeft w:val="0"/>
                  <w:marRight w:val="0"/>
                  <w:marTop w:val="0"/>
                  <w:marBottom w:val="0"/>
                  <w:divBdr>
                    <w:top w:val="none" w:sz="0" w:space="0" w:color="auto"/>
                    <w:left w:val="none" w:sz="0" w:space="0" w:color="auto"/>
                    <w:bottom w:val="none" w:sz="0" w:space="0" w:color="auto"/>
                    <w:right w:val="none" w:sz="0" w:space="0" w:color="auto"/>
                  </w:divBdr>
                </w:div>
              </w:divsChild>
            </w:div>
            <w:div w:id="1971860902">
              <w:marLeft w:val="0"/>
              <w:marRight w:val="0"/>
              <w:marTop w:val="0"/>
              <w:marBottom w:val="0"/>
              <w:divBdr>
                <w:top w:val="none" w:sz="0" w:space="0" w:color="auto"/>
                <w:left w:val="none" w:sz="0" w:space="0" w:color="auto"/>
                <w:bottom w:val="none" w:sz="0" w:space="0" w:color="auto"/>
                <w:right w:val="none" w:sz="0" w:space="0" w:color="auto"/>
              </w:divBdr>
              <w:divsChild>
                <w:div w:id="1850365187">
                  <w:marLeft w:val="0"/>
                  <w:marRight w:val="0"/>
                  <w:marTop w:val="0"/>
                  <w:marBottom w:val="0"/>
                  <w:divBdr>
                    <w:top w:val="none" w:sz="0" w:space="0" w:color="auto"/>
                    <w:left w:val="none" w:sz="0" w:space="0" w:color="auto"/>
                    <w:bottom w:val="none" w:sz="0" w:space="0" w:color="auto"/>
                    <w:right w:val="none" w:sz="0" w:space="0" w:color="auto"/>
                  </w:divBdr>
                </w:div>
              </w:divsChild>
            </w:div>
            <w:div w:id="521550292">
              <w:marLeft w:val="0"/>
              <w:marRight w:val="0"/>
              <w:marTop w:val="0"/>
              <w:marBottom w:val="0"/>
              <w:divBdr>
                <w:top w:val="none" w:sz="0" w:space="0" w:color="auto"/>
                <w:left w:val="none" w:sz="0" w:space="0" w:color="auto"/>
                <w:bottom w:val="none" w:sz="0" w:space="0" w:color="auto"/>
                <w:right w:val="none" w:sz="0" w:space="0" w:color="auto"/>
              </w:divBdr>
              <w:divsChild>
                <w:div w:id="12419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9121">
      <w:bodyDiv w:val="1"/>
      <w:marLeft w:val="0"/>
      <w:marRight w:val="0"/>
      <w:marTop w:val="0"/>
      <w:marBottom w:val="0"/>
      <w:divBdr>
        <w:top w:val="none" w:sz="0" w:space="0" w:color="auto"/>
        <w:left w:val="none" w:sz="0" w:space="0" w:color="auto"/>
        <w:bottom w:val="none" w:sz="0" w:space="0" w:color="auto"/>
        <w:right w:val="none" w:sz="0" w:space="0" w:color="auto"/>
      </w:divBdr>
      <w:divsChild>
        <w:div w:id="70079462">
          <w:marLeft w:val="0"/>
          <w:marRight w:val="0"/>
          <w:marTop w:val="0"/>
          <w:marBottom w:val="0"/>
          <w:divBdr>
            <w:top w:val="none" w:sz="0" w:space="0" w:color="auto"/>
            <w:left w:val="none" w:sz="0" w:space="0" w:color="auto"/>
            <w:bottom w:val="none" w:sz="0" w:space="0" w:color="auto"/>
            <w:right w:val="none" w:sz="0" w:space="0" w:color="auto"/>
          </w:divBdr>
          <w:divsChild>
            <w:div w:id="1537351475">
              <w:marLeft w:val="0"/>
              <w:marRight w:val="0"/>
              <w:marTop w:val="0"/>
              <w:marBottom w:val="0"/>
              <w:divBdr>
                <w:top w:val="none" w:sz="0" w:space="0" w:color="auto"/>
                <w:left w:val="none" w:sz="0" w:space="0" w:color="auto"/>
                <w:bottom w:val="none" w:sz="0" w:space="0" w:color="auto"/>
                <w:right w:val="none" w:sz="0" w:space="0" w:color="auto"/>
              </w:divBdr>
              <w:divsChild>
                <w:div w:id="18118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22923">
      <w:bodyDiv w:val="1"/>
      <w:marLeft w:val="0"/>
      <w:marRight w:val="0"/>
      <w:marTop w:val="0"/>
      <w:marBottom w:val="0"/>
      <w:divBdr>
        <w:top w:val="none" w:sz="0" w:space="0" w:color="auto"/>
        <w:left w:val="none" w:sz="0" w:space="0" w:color="auto"/>
        <w:bottom w:val="none" w:sz="0" w:space="0" w:color="auto"/>
        <w:right w:val="none" w:sz="0" w:space="0" w:color="auto"/>
      </w:divBdr>
      <w:divsChild>
        <w:div w:id="486360344">
          <w:marLeft w:val="0"/>
          <w:marRight w:val="0"/>
          <w:marTop w:val="0"/>
          <w:marBottom w:val="0"/>
          <w:divBdr>
            <w:top w:val="none" w:sz="0" w:space="0" w:color="auto"/>
            <w:left w:val="none" w:sz="0" w:space="0" w:color="auto"/>
            <w:bottom w:val="none" w:sz="0" w:space="0" w:color="auto"/>
            <w:right w:val="none" w:sz="0" w:space="0" w:color="auto"/>
          </w:divBdr>
          <w:divsChild>
            <w:div w:id="288902420">
              <w:marLeft w:val="0"/>
              <w:marRight w:val="0"/>
              <w:marTop w:val="0"/>
              <w:marBottom w:val="0"/>
              <w:divBdr>
                <w:top w:val="none" w:sz="0" w:space="0" w:color="auto"/>
                <w:left w:val="none" w:sz="0" w:space="0" w:color="auto"/>
                <w:bottom w:val="none" w:sz="0" w:space="0" w:color="auto"/>
                <w:right w:val="none" w:sz="0" w:space="0" w:color="auto"/>
              </w:divBdr>
              <w:divsChild>
                <w:div w:id="1225021740">
                  <w:marLeft w:val="0"/>
                  <w:marRight w:val="0"/>
                  <w:marTop w:val="0"/>
                  <w:marBottom w:val="0"/>
                  <w:divBdr>
                    <w:top w:val="none" w:sz="0" w:space="0" w:color="auto"/>
                    <w:left w:val="none" w:sz="0" w:space="0" w:color="auto"/>
                    <w:bottom w:val="none" w:sz="0" w:space="0" w:color="auto"/>
                    <w:right w:val="none" w:sz="0" w:space="0" w:color="auto"/>
                  </w:divBdr>
                </w:div>
                <w:div w:id="1208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384529025">
          <w:marLeft w:val="0"/>
          <w:marRight w:val="0"/>
          <w:marTop w:val="0"/>
          <w:marBottom w:val="0"/>
          <w:divBdr>
            <w:top w:val="none" w:sz="0" w:space="0" w:color="auto"/>
            <w:left w:val="none" w:sz="0" w:space="0" w:color="auto"/>
            <w:bottom w:val="none" w:sz="0" w:space="0" w:color="auto"/>
            <w:right w:val="none" w:sz="0" w:space="0" w:color="auto"/>
          </w:divBdr>
          <w:divsChild>
            <w:div w:id="249968107">
              <w:marLeft w:val="0"/>
              <w:marRight w:val="0"/>
              <w:marTop w:val="0"/>
              <w:marBottom w:val="0"/>
              <w:divBdr>
                <w:top w:val="none" w:sz="0" w:space="0" w:color="auto"/>
                <w:left w:val="none" w:sz="0" w:space="0" w:color="auto"/>
                <w:bottom w:val="none" w:sz="0" w:space="0" w:color="auto"/>
                <w:right w:val="none" w:sz="0" w:space="0" w:color="auto"/>
              </w:divBdr>
              <w:divsChild>
                <w:div w:id="18019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4861">
      <w:bodyDiv w:val="1"/>
      <w:marLeft w:val="0"/>
      <w:marRight w:val="0"/>
      <w:marTop w:val="0"/>
      <w:marBottom w:val="0"/>
      <w:divBdr>
        <w:top w:val="none" w:sz="0" w:space="0" w:color="auto"/>
        <w:left w:val="none" w:sz="0" w:space="0" w:color="auto"/>
        <w:bottom w:val="none" w:sz="0" w:space="0" w:color="auto"/>
        <w:right w:val="none" w:sz="0" w:space="0" w:color="auto"/>
      </w:divBdr>
      <w:divsChild>
        <w:div w:id="940913546">
          <w:marLeft w:val="0"/>
          <w:marRight w:val="0"/>
          <w:marTop w:val="0"/>
          <w:marBottom w:val="0"/>
          <w:divBdr>
            <w:top w:val="none" w:sz="0" w:space="0" w:color="auto"/>
            <w:left w:val="none" w:sz="0" w:space="0" w:color="auto"/>
            <w:bottom w:val="none" w:sz="0" w:space="0" w:color="auto"/>
            <w:right w:val="none" w:sz="0" w:space="0" w:color="auto"/>
          </w:divBdr>
          <w:divsChild>
            <w:div w:id="1588419136">
              <w:marLeft w:val="0"/>
              <w:marRight w:val="0"/>
              <w:marTop w:val="0"/>
              <w:marBottom w:val="0"/>
              <w:divBdr>
                <w:top w:val="none" w:sz="0" w:space="0" w:color="auto"/>
                <w:left w:val="none" w:sz="0" w:space="0" w:color="auto"/>
                <w:bottom w:val="none" w:sz="0" w:space="0" w:color="auto"/>
                <w:right w:val="none" w:sz="0" w:space="0" w:color="auto"/>
              </w:divBdr>
              <w:divsChild>
                <w:div w:id="1451781901">
                  <w:marLeft w:val="0"/>
                  <w:marRight w:val="0"/>
                  <w:marTop w:val="0"/>
                  <w:marBottom w:val="0"/>
                  <w:divBdr>
                    <w:top w:val="none" w:sz="0" w:space="0" w:color="auto"/>
                    <w:left w:val="none" w:sz="0" w:space="0" w:color="auto"/>
                    <w:bottom w:val="none" w:sz="0" w:space="0" w:color="auto"/>
                    <w:right w:val="none" w:sz="0" w:space="0" w:color="auto"/>
                  </w:divBdr>
                </w:div>
              </w:divsChild>
            </w:div>
            <w:div w:id="1997302369">
              <w:marLeft w:val="0"/>
              <w:marRight w:val="0"/>
              <w:marTop w:val="0"/>
              <w:marBottom w:val="0"/>
              <w:divBdr>
                <w:top w:val="none" w:sz="0" w:space="0" w:color="auto"/>
                <w:left w:val="none" w:sz="0" w:space="0" w:color="auto"/>
                <w:bottom w:val="none" w:sz="0" w:space="0" w:color="auto"/>
                <w:right w:val="none" w:sz="0" w:space="0" w:color="auto"/>
              </w:divBdr>
              <w:divsChild>
                <w:div w:id="1909219999">
                  <w:marLeft w:val="0"/>
                  <w:marRight w:val="0"/>
                  <w:marTop w:val="0"/>
                  <w:marBottom w:val="0"/>
                  <w:divBdr>
                    <w:top w:val="none" w:sz="0" w:space="0" w:color="auto"/>
                    <w:left w:val="none" w:sz="0" w:space="0" w:color="auto"/>
                    <w:bottom w:val="none" w:sz="0" w:space="0" w:color="auto"/>
                    <w:right w:val="none" w:sz="0" w:space="0" w:color="auto"/>
                  </w:divBdr>
                </w:div>
                <w:div w:id="214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2255">
          <w:marLeft w:val="0"/>
          <w:marRight w:val="0"/>
          <w:marTop w:val="0"/>
          <w:marBottom w:val="0"/>
          <w:divBdr>
            <w:top w:val="none" w:sz="0" w:space="0" w:color="auto"/>
            <w:left w:val="none" w:sz="0" w:space="0" w:color="auto"/>
            <w:bottom w:val="none" w:sz="0" w:space="0" w:color="auto"/>
            <w:right w:val="none" w:sz="0" w:space="0" w:color="auto"/>
          </w:divBdr>
          <w:divsChild>
            <w:div w:id="1836220364">
              <w:marLeft w:val="0"/>
              <w:marRight w:val="0"/>
              <w:marTop w:val="0"/>
              <w:marBottom w:val="0"/>
              <w:divBdr>
                <w:top w:val="none" w:sz="0" w:space="0" w:color="auto"/>
                <w:left w:val="none" w:sz="0" w:space="0" w:color="auto"/>
                <w:bottom w:val="none" w:sz="0" w:space="0" w:color="auto"/>
                <w:right w:val="none" w:sz="0" w:space="0" w:color="auto"/>
              </w:divBdr>
              <w:divsChild>
                <w:div w:id="1342507420">
                  <w:marLeft w:val="0"/>
                  <w:marRight w:val="0"/>
                  <w:marTop w:val="0"/>
                  <w:marBottom w:val="0"/>
                  <w:divBdr>
                    <w:top w:val="none" w:sz="0" w:space="0" w:color="auto"/>
                    <w:left w:val="none" w:sz="0" w:space="0" w:color="auto"/>
                    <w:bottom w:val="none" w:sz="0" w:space="0" w:color="auto"/>
                    <w:right w:val="none" w:sz="0" w:space="0" w:color="auto"/>
                  </w:divBdr>
                </w:div>
                <w:div w:id="1067533089">
                  <w:marLeft w:val="0"/>
                  <w:marRight w:val="0"/>
                  <w:marTop w:val="0"/>
                  <w:marBottom w:val="0"/>
                  <w:divBdr>
                    <w:top w:val="none" w:sz="0" w:space="0" w:color="auto"/>
                    <w:left w:val="none" w:sz="0" w:space="0" w:color="auto"/>
                    <w:bottom w:val="none" w:sz="0" w:space="0" w:color="auto"/>
                    <w:right w:val="none" w:sz="0" w:space="0" w:color="auto"/>
                  </w:divBdr>
                </w:div>
              </w:divsChild>
            </w:div>
            <w:div w:id="1777402377">
              <w:marLeft w:val="0"/>
              <w:marRight w:val="0"/>
              <w:marTop w:val="0"/>
              <w:marBottom w:val="0"/>
              <w:divBdr>
                <w:top w:val="none" w:sz="0" w:space="0" w:color="auto"/>
                <w:left w:val="none" w:sz="0" w:space="0" w:color="auto"/>
                <w:bottom w:val="none" w:sz="0" w:space="0" w:color="auto"/>
                <w:right w:val="none" w:sz="0" w:space="0" w:color="auto"/>
              </w:divBdr>
              <w:divsChild>
                <w:div w:id="1809273771">
                  <w:marLeft w:val="0"/>
                  <w:marRight w:val="0"/>
                  <w:marTop w:val="0"/>
                  <w:marBottom w:val="0"/>
                  <w:divBdr>
                    <w:top w:val="none" w:sz="0" w:space="0" w:color="auto"/>
                    <w:left w:val="none" w:sz="0" w:space="0" w:color="auto"/>
                    <w:bottom w:val="none" w:sz="0" w:space="0" w:color="auto"/>
                    <w:right w:val="none" w:sz="0" w:space="0" w:color="auto"/>
                  </w:divBdr>
                </w:div>
              </w:divsChild>
            </w:div>
            <w:div w:id="1362632921">
              <w:marLeft w:val="0"/>
              <w:marRight w:val="0"/>
              <w:marTop w:val="0"/>
              <w:marBottom w:val="0"/>
              <w:divBdr>
                <w:top w:val="none" w:sz="0" w:space="0" w:color="auto"/>
                <w:left w:val="none" w:sz="0" w:space="0" w:color="auto"/>
                <w:bottom w:val="none" w:sz="0" w:space="0" w:color="auto"/>
                <w:right w:val="none" w:sz="0" w:space="0" w:color="auto"/>
              </w:divBdr>
              <w:divsChild>
                <w:div w:id="4354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1641">
      <w:bodyDiv w:val="1"/>
      <w:marLeft w:val="0"/>
      <w:marRight w:val="0"/>
      <w:marTop w:val="0"/>
      <w:marBottom w:val="0"/>
      <w:divBdr>
        <w:top w:val="none" w:sz="0" w:space="0" w:color="auto"/>
        <w:left w:val="none" w:sz="0" w:space="0" w:color="auto"/>
        <w:bottom w:val="none" w:sz="0" w:space="0" w:color="auto"/>
        <w:right w:val="none" w:sz="0" w:space="0" w:color="auto"/>
      </w:divBdr>
      <w:divsChild>
        <w:div w:id="703291385">
          <w:marLeft w:val="0"/>
          <w:marRight w:val="0"/>
          <w:marTop w:val="0"/>
          <w:marBottom w:val="0"/>
          <w:divBdr>
            <w:top w:val="none" w:sz="0" w:space="0" w:color="auto"/>
            <w:left w:val="none" w:sz="0" w:space="0" w:color="auto"/>
            <w:bottom w:val="none" w:sz="0" w:space="0" w:color="auto"/>
            <w:right w:val="none" w:sz="0" w:space="0" w:color="auto"/>
          </w:divBdr>
          <w:divsChild>
            <w:div w:id="443966879">
              <w:marLeft w:val="0"/>
              <w:marRight w:val="0"/>
              <w:marTop w:val="0"/>
              <w:marBottom w:val="0"/>
              <w:divBdr>
                <w:top w:val="none" w:sz="0" w:space="0" w:color="auto"/>
                <w:left w:val="none" w:sz="0" w:space="0" w:color="auto"/>
                <w:bottom w:val="none" w:sz="0" w:space="0" w:color="auto"/>
                <w:right w:val="none" w:sz="0" w:space="0" w:color="auto"/>
              </w:divBdr>
              <w:divsChild>
                <w:div w:id="6435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8645">
      <w:bodyDiv w:val="1"/>
      <w:marLeft w:val="0"/>
      <w:marRight w:val="0"/>
      <w:marTop w:val="0"/>
      <w:marBottom w:val="0"/>
      <w:divBdr>
        <w:top w:val="none" w:sz="0" w:space="0" w:color="auto"/>
        <w:left w:val="none" w:sz="0" w:space="0" w:color="auto"/>
        <w:bottom w:val="none" w:sz="0" w:space="0" w:color="auto"/>
        <w:right w:val="none" w:sz="0" w:space="0" w:color="auto"/>
      </w:divBdr>
      <w:divsChild>
        <w:div w:id="482624424">
          <w:marLeft w:val="0"/>
          <w:marRight w:val="0"/>
          <w:marTop w:val="0"/>
          <w:marBottom w:val="0"/>
          <w:divBdr>
            <w:top w:val="none" w:sz="0" w:space="0" w:color="auto"/>
            <w:left w:val="none" w:sz="0" w:space="0" w:color="auto"/>
            <w:bottom w:val="none" w:sz="0" w:space="0" w:color="auto"/>
            <w:right w:val="none" w:sz="0" w:space="0" w:color="auto"/>
          </w:divBdr>
          <w:divsChild>
            <w:div w:id="224295435">
              <w:marLeft w:val="0"/>
              <w:marRight w:val="0"/>
              <w:marTop w:val="0"/>
              <w:marBottom w:val="0"/>
              <w:divBdr>
                <w:top w:val="none" w:sz="0" w:space="0" w:color="auto"/>
                <w:left w:val="none" w:sz="0" w:space="0" w:color="auto"/>
                <w:bottom w:val="none" w:sz="0" w:space="0" w:color="auto"/>
                <w:right w:val="none" w:sz="0" w:space="0" w:color="auto"/>
              </w:divBdr>
              <w:divsChild>
                <w:div w:id="2056804929">
                  <w:marLeft w:val="0"/>
                  <w:marRight w:val="0"/>
                  <w:marTop w:val="0"/>
                  <w:marBottom w:val="0"/>
                  <w:divBdr>
                    <w:top w:val="none" w:sz="0" w:space="0" w:color="auto"/>
                    <w:left w:val="none" w:sz="0" w:space="0" w:color="auto"/>
                    <w:bottom w:val="none" w:sz="0" w:space="0" w:color="auto"/>
                    <w:right w:val="none" w:sz="0" w:space="0" w:color="auto"/>
                  </w:divBdr>
                </w:div>
              </w:divsChild>
            </w:div>
            <w:div w:id="1899658673">
              <w:marLeft w:val="0"/>
              <w:marRight w:val="0"/>
              <w:marTop w:val="0"/>
              <w:marBottom w:val="0"/>
              <w:divBdr>
                <w:top w:val="none" w:sz="0" w:space="0" w:color="auto"/>
                <w:left w:val="none" w:sz="0" w:space="0" w:color="auto"/>
                <w:bottom w:val="none" w:sz="0" w:space="0" w:color="auto"/>
                <w:right w:val="none" w:sz="0" w:space="0" w:color="auto"/>
              </w:divBdr>
              <w:divsChild>
                <w:div w:id="648556966">
                  <w:marLeft w:val="0"/>
                  <w:marRight w:val="0"/>
                  <w:marTop w:val="0"/>
                  <w:marBottom w:val="0"/>
                  <w:divBdr>
                    <w:top w:val="none" w:sz="0" w:space="0" w:color="auto"/>
                    <w:left w:val="none" w:sz="0" w:space="0" w:color="auto"/>
                    <w:bottom w:val="none" w:sz="0" w:space="0" w:color="auto"/>
                    <w:right w:val="none" w:sz="0" w:space="0" w:color="auto"/>
                  </w:divBdr>
                </w:div>
                <w:div w:id="9734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0303">
          <w:marLeft w:val="0"/>
          <w:marRight w:val="0"/>
          <w:marTop w:val="0"/>
          <w:marBottom w:val="0"/>
          <w:divBdr>
            <w:top w:val="none" w:sz="0" w:space="0" w:color="auto"/>
            <w:left w:val="none" w:sz="0" w:space="0" w:color="auto"/>
            <w:bottom w:val="none" w:sz="0" w:space="0" w:color="auto"/>
            <w:right w:val="none" w:sz="0" w:space="0" w:color="auto"/>
          </w:divBdr>
          <w:divsChild>
            <w:div w:id="2099785118">
              <w:marLeft w:val="0"/>
              <w:marRight w:val="0"/>
              <w:marTop w:val="0"/>
              <w:marBottom w:val="0"/>
              <w:divBdr>
                <w:top w:val="none" w:sz="0" w:space="0" w:color="auto"/>
                <w:left w:val="none" w:sz="0" w:space="0" w:color="auto"/>
                <w:bottom w:val="none" w:sz="0" w:space="0" w:color="auto"/>
                <w:right w:val="none" w:sz="0" w:space="0" w:color="auto"/>
              </w:divBdr>
              <w:divsChild>
                <w:div w:id="649134274">
                  <w:marLeft w:val="0"/>
                  <w:marRight w:val="0"/>
                  <w:marTop w:val="0"/>
                  <w:marBottom w:val="0"/>
                  <w:divBdr>
                    <w:top w:val="none" w:sz="0" w:space="0" w:color="auto"/>
                    <w:left w:val="none" w:sz="0" w:space="0" w:color="auto"/>
                    <w:bottom w:val="none" w:sz="0" w:space="0" w:color="auto"/>
                    <w:right w:val="none" w:sz="0" w:space="0" w:color="auto"/>
                  </w:divBdr>
                </w:div>
                <w:div w:id="741802147">
                  <w:marLeft w:val="0"/>
                  <w:marRight w:val="0"/>
                  <w:marTop w:val="0"/>
                  <w:marBottom w:val="0"/>
                  <w:divBdr>
                    <w:top w:val="none" w:sz="0" w:space="0" w:color="auto"/>
                    <w:left w:val="none" w:sz="0" w:space="0" w:color="auto"/>
                    <w:bottom w:val="none" w:sz="0" w:space="0" w:color="auto"/>
                    <w:right w:val="none" w:sz="0" w:space="0" w:color="auto"/>
                  </w:divBdr>
                </w:div>
              </w:divsChild>
            </w:div>
            <w:div w:id="1438285287">
              <w:marLeft w:val="0"/>
              <w:marRight w:val="0"/>
              <w:marTop w:val="0"/>
              <w:marBottom w:val="0"/>
              <w:divBdr>
                <w:top w:val="none" w:sz="0" w:space="0" w:color="auto"/>
                <w:left w:val="none" w:sz="0" w:space="0" w:color="auto"/>
                <w:bottom w:val="none" w:sz="0" w:space="0" w:color="auto"/>
                <w:right w:val="none" w:sz="0" w:space="0" w:color="auto"/>
              </w:divBdr>
              <w:divsChild>
                <w:div w:id="300431269">
                  <w:marLeft w:val="0"/>
                  <w:marRight w:val="0"/>
                  <w:marTop w:val="0"/>
                  <w:marBottom w:val="0"/>
                  <w:divBdr>
                    <w:top w:val="none" w:sz="0" w:space="0" w:color="auto"/>
                    <w:left w:val="none" w:sz="0" w:space="0" w:color="auto"/>
                    <w:bottom w:val="none" w:sz="0" w:space="0" w:color="auto"/>
                    <w:right w:val="none" w:sz="0" w:space="0" w:color="auto"/>
                  </w:divBdr>
                </w:div>
              </w:divsChild>
            </w:div>
            <w:div w:id="1934824256">
              <w:marLeft w:val="0"/>
              <w:marRight w:val="0"/>
              <w:marTop w:val="0"/>
              <w:marBottom w:val="0"/>
              <w:divBdr>
                <w:top w:val="none" w:sz="0" w:space="0" w:color="auto"/>
                <w:left w:val="none" w:sz="0" w:space="0" w:color="auto"/>
                <w:bottom w:val="none" w:sz="0" w:space="0" w:color="auto"/>
                <w:right w:val="none" w:sz="0" w:space="0" w:color="auto"/>
              </w:divBdr>
              <w:divsChild>
                <w:div w:id="10907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a.gov.gr/images/entypo_proagonistikou.docx" TargetMode="External"/><Relationship Id="rId13" Type="http://schemas.openxmlformats.org/officeDocument/2006/relationships/hyperlink" Target="https://eody.gov.gr/wp-content/uploads/2020/05/covid19-apolimansi-14-05-2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ga.gov.gr/images/odigies_asfalous_askisis.pdf" TargetMode="External"/><Relationship Id="rId12" Type="http://schemas.openxmlformats.org/officeDocument/2006/relationships/hyperlink" Target="https://gga.gov.gr/component/content/article/278-covid/2981-covid19-sports" TargetMode="External"/><Relationship Id="rId17" Type="http://schemas.openxmlformats.org/officeDocument/2006/relationships/hyperlink" Target="mailto:covid19@gga.gov.gr" TargetMode="External"/><Relationship Id="rId2" Type="http://schemas.openxmlformats.org/officeDocument/2006/relationships/styles" Target="styles.xml"/><Relationship Id="rId16" Type="http://schemas.openxmlformats.org/officeDocument/2006/relationships/hyperlink" Target="https://eody.gov.gr/wp-content/uploads/2020/05/covid19-apolimansi-14-05-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ga.gov.gr/images/katalogos_eiserxomenon_ekserxomenon.pdf" TargetMode="External"/><Relationship Id="rId5" Type="http://schemas.openxmlformats.org/officeDocument/2006/relationships/footnotes" Target="footnotes.xml"/><Relationship Id="rId15" Type="http://schemas.openxmlformats.org/officeDocument/2006/relationships/hyperlink" Target="https://eody.gov.gr/wp-content/uploads/2020/05/covid19-apolimansi-14-05-20.pdf" TargetMode="External"/><Relationship Id="rId10" Type="http://schemas.openxmlformats.org/officeDocument/2006/relationships/hyperlink" Target="https://gga.gov.gr/component/content/article/278-covid/2981-covid19-spo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ga.gov.gr/images/%CE%99%CE%91%CE%A4%CE%A1%CE%99%CE%9A%CE%97_%CE%92%CE%95%CE%92%CE%91%CE%99%CE%A9%CE%A3%CE%97_v5.pdf" TargetMode="External"/><Relationship Id="rId14" Type="http://schemas.openxmlformats.org/officeDocument/2006/relationships/hyperlink" Target="https://gga.gov.gr/component/content/article/278-covid/2981-covid19-sport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2761</Words>
  <Characters>14913</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Braoudakis</dc:creator>
  <cp:keywords/>
  <dc:description/>
  <cp:lastModifiedBy>Thanos Feronas</cp:lastModifiedBy>
  <cp:revision>6</cp:revision>
  <dcterms:created xsi:type="dcterms:W3CDTF">2020-05-31T13:01:00Z</dcterms:created>
  <dcterms:modified xsi:type="dcterms:W3CDTF">2020-05-31T13:51:00Z</dcterms:modified>
</cp:coreProperties>
</file>